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013" w:rsidRPr="0095779C" w:rsidRDefault="005C6013" w:rsidP="006F2CE8">
      <w:pPr>
        <w:tabs>
          <w:tab w:val="left" w:pos="77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5779C">
        <w:rPr>
          <w:rFonts w:ascii="Times New Roman" w:hAnsi="Times New Roman" w:cs="Times New Roman"/>
          <w:b/>
          <w:bCs/>
          <w:sz w:val="28"/>
          <w:szCs w:val="28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4pt;height:48.6pt" o:ole="" fillcolor="window">
            <v:imagedata r:id="rId8" o:title=""/>
          </v:shape>
          <o:OLEObject Type="Embed" ProgID="PBrush" ShapeID="_x0000_i1025" DrawAspect="Content" ObjectID="_1733222267" r:id="rId9"/>
        </w:object>
      </w:r>
    </w:p>
    <w:p w:rsidR="005C6013" w:rsidRPr="0095779C" w:rsidRDefault="005C6013" w:rsidP="006F2CE8">
      <w:pPr>
        <w:tabs>
          <w:tab w:val="left" w:pos="77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5779C">
        <w:rPr>
          <w:rFonts w:ascii="Times New Roman" w:hAnsi="Times New Roman" w:cs="Times New Roman"/>
          <w:b/>
          <w:bCs/>
          <w:sz w:val="28"/>
          <w:szCs w:val="28"/>
        </w:rPr>
        <w:t>ОМЕЛЬНИЦЬКА СІЛЬСЬКА РАДА</w:t>
      </w:r>
    </w:p>
    <w:p w:rsidR="005C6013" w:rsidRPr="00D34BA6" w:rsidRDefault="002E7641" w:rsidP="006F2CE8">
      <w:pPr>
        <w:tabs>
          <w:tab w:val="left" w:pos="77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КРЕМЕНЧУЦЬКОГО РАЙОНУПОЛТАВСЬКОЇ ОБЛАСТІ</w:t>
      </w:r>
    </w:p>
    <w:p w:rsidR="002E7641" w:rsidRDefault="002E7641" w:rsidP="006F2CE8">
      <w:pPr>
        <w:tabs>
          <w:tab w:val="left" w:pos="77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(</w:t>
      </w:r>
      <w:r w:rsidR="005D203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шістнадцята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сесія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VIII</w:t>
      </w:r>
      <w:r w:rsidR="005D203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скликання)</w:t>
      </w:r>
    </w:p>
    <w:p w:rsidR="000B1A9A" w:rsidRDefault="000B1A9A" w:rsidP="006F2CE8">
      <w:pPr>
        <w:tabs>
          <w:tab w:val="left" w:pos="77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76463" w:rsidRDefault="005C6013" w:rsidP="006F2CE8">
      <w:pPr>
        <w:tabs>
          <w:tab w:val="left" w:pos="77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5779C">
        <w:rPr>
          <w:rFonts w:ascii="Times New Roman" w:hAnsi="Times New Roman" w:cs="Times New Roman"/>
          <w:b/>
          <w:bCs/>
          <w:sz w:val="28"/>
          <w:szCs w:val="28"/>
        </w:rPr>
        <w:t xml:space="preserve">Р ІШ Е Н </w:t>
      </w:r>
      <w:proofErr w:type="spellStart"/>
      <w:proofErr w:type="gramStart"/>
      <w:r w:rsidRPr="0095779C"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proofErr w:type="gramEnd"/>
      <w:r w:rsidRPr="0095779C"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EF5BBE" w:rsidRDefault="00EF5BBE" w:rsidP="00EF5BB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 21  грудня 2022 року                                                 с. Омельник</w:t>
      </w:r>
    </w:p>
    <w:p w:rsidR="00F662D5" w:rsidRDefault="00A672AD" w:rsidP="006F2CE8">
      <w:pPr>
        <w:spacing w:after="0"/>
        <w:ind w:left="-142"/>
        <w:rPr>
          <w:rFonts w:ascii="Times New Roman" w:hAnsi="Times New Roman"/>
          <w:b/>
          <w:sz w:val="28"/>
          <w:szCs w:val="28"/>
          <w:lang w:val="uk-UA"/>
        </w:rPr>
      </w:pPr>
      <w:r w:rsidRPr="00F66771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 w:rsidR="002E7641">
        <w:rPr>
          <w:rFonts w:ascii="Times New Roman" w:hAnsi="Times New Roman"/>
          <w:b/>
          <w:sz w:val="28"/>
          <w:szCs w:val="28"/>
          <w:lang w:val="uk-UA"/>
        </w:rPr>
        <w:t>затвердження</w:t>
      </w:r>
      <w:r w:rsidR="00D5778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970812">
        <w:rPr>
          <w:rFonts w:ascii="Times New Roman" w:hAnsi="Times New Roman"/>
          <w:b/>
          <w:sz w:val="28"/>
          <w:szCs w:val="28"/>
          <w:lang w:val="uk-UA"/>
        </w:rPr>
        <w:t>«</w:t>
      </w:r>
      <w:r w:rsidR="00F662D5">
        <w:rPr>
          <w:rFonts w:ascii="Times New Roman" w:hAnsi="Times New Roman"/>
          <w:b/>
          <w:sz w:val="28"/>
          <w:szCs w:val="28"/>
          <w:lang w:val="uk-UA"/>
        </w:rPr>
        <w:t xml:space="preserve">Програми розвитку культури </w:t>
      </w:r>
    </w:p>
    <w:p w:rsidR="00A6289B" w:rsidRDefault="00A672AD" w:rsidP="006F2CE8">
      <w:pPr>
        <w:spacing w:after="0"/>
        <w:ind w:left="-142"/>
        <w:rPr>
          <w:rFonts w:ascii="Times New Roman" w:hAnsi="Times New Roman"/>
          <w:b/>
          <w:sz w:val="28"/>
          <w:szCs w:val="28"/>
          <w:lang w:val="uk-UA"/>
        </w:rPr>
      </w:pPr>
      <w:r w:rsidRPr="00F66771">
        <w:rPr>
          <w:rFonts w:ascii="Times New Roman" w:hAnsi="Times New Roman"/>
          <w:b/>
          <w:sz w:val="28"/>
          <w:szCs w:val="28"/>
          <w:lang w:val="uk-UA"/>
        </w:rPr>
        <w:t>Омельницької сільської ради Кременчуцького</w:t>
      </w:r>
    </w:p>
    <w:p w:rsidR="00663492" w:rsidRPr="00585962" w:rsidRDefault="00A672AD" w:rsidP="006F2CE8">
      <w:pPr>
        <w:spacing w:after="0"/>
        <w:ind w:left="-142"/>
        <w:rPr>
          <w:rFonts w:ascii="Times New Roman" w:hAnsi="Times New Roman"/>
          <w:b/>
          <w:sz w:val="28"/>
          <w:szCs w:val="28"/>
          <w:lang w:val="uk-UA"/>
        </w:rPr>
      </w:pPr>
      <w:r w:rsidRPr="00F66771">
        <w:rPr>
          <w:rFonts w:ascii="Times New Roman" w:hAnsi="Times New Roman"/>
          <w:b/>
          <w:sz w:val="28"/>
          <w:szCs w:val="28"/>
          <w:lang w:val="uk-UA"/>
        </w:rPr>
        <w:t xml:space="preserve">району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Полтавської області </w:t>
      </w:r>
      <w:r w:rsidR="00227055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602977">
        <w:rPr>
          <w:rFonts w:ascii="Times New Roman" w:hAnsi="Times New Roman" w:cs="Times New Roman"/>
          <w:b/>
          <w:bCs/>
          <w:sz w:val="28"/>
          <w:szCs w:val="28"/>
          <w:lang w:val="uk-UA"/>
        </w:rPr>
        <w:t>а 202</w:t>
      </w:r>
      <w:r w:rsidR="006F2CE8">
        <w:rPr>
          <w:rFonts w:ascii="Times New Roman" w:hAnsi="Times New Roman" w:cs="Times New Roman"/>
          <w:b/>
          <w:bCs/>
          <w:sz w:val="28"/>
          <w:szCs w:val="28"/>
          <w:lang w:val="uk-UA"/>
        </w:rPr>
        <w:t>3-2025</w:t>
      </w:r>
      <w:r w:rsidR="0022705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6F2CE8">
        <w:rPr>
          <w:rFonts w:ascii="Times New Roman" w:hAnsi="Times New Roman" w:cs="Times New Roman"/>
          <w:b/>
          <w:bCs/>
          <w:sz w:val="28"/>
          <w:szCs w:val="28"/>
          <w:lang w:val="uk-UA"/>
        </w:rPr>
        <w:t>роки</w:t>
      </w:r>
      <w:r w:rsidR="00970812">
        <w:rPr>
          <w:rFonts w:ascii="Times New Roman" w:hAnsi="Times New Roman" w:cs="Times New Roman"/>
          <w:b/>
          <w:bCs/>
          <w:sz w:val="28"/>
          <w:szCs w:val="28"/>
          <w:lang w:val="uk-UA"/>
        </w:rPr>
        <w:t>»</w:t>
      </w:r>
    </w:p>
    <w:p w:rsidR="00227055" w:rsidRPr="00227055" w:rsidRDefault="00227055" w:rsidP="006F2CE8">
      <w:pPr>
        <w:spacing w:after="0"/>
        <w:ind w:left="-567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63492" w:rsidRDefault="009545E6" w:rsidP="006F2CE8">
      <w:pPr>
        <w:pStyle w:val="HTML"/>
        <w:shd w:val="clear" w:color="auto" w:fill="FFFFFF"/>
        <w:spacing w:line="276" w:lineRule="auto"/>
        <w:ind w:left="-142" w:firstLine="284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970812">
        <w:rPr>
          <w:rFonts w:ascii="Times New Roman" w:hAnsi="Times New Roman" w:cs="Times New Roman"/>
          <w:color w:val="000000"/>
          <w:sz w:val="28"/>
          <w:szCs w:val="28"/>
          <w:lang w:val="uk-UA"/>
        </w:rPr>
        <w:t>К</w:t>
      </w:r>
      <w:r w:rsidR="002448F9" w:rsidRPr="00F66771">
        <w:rPr>
          <w:rFonts w:ascii="Times New Roman" w:hAnsi="Times New Roman" w:cs="Times New Roman"/>
          <w:color w:val="000000"/>
          <w:sz w:val="28"/>
          <w:szCs w:val="28"/>
          <w:lang w:val="uk-UA"/>
        </w:rPr>
        <w:t>еруючись Законом України «Про культуру»</w:t>
      </w:r>
      <w:r w:rsidR="002448F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</w:t>
      </w:r>
      <w:r w:rsidR="00D5778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448F9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Законом України «Про місцеве самоврядування»</w:t>
      </w:r>
      <w:r w:rsidR="00A6289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2E76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враховуючи рішення </w:t>
      </w:r>
      <w:r w:rsidR="00A6289B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виконавч</w:t>
      </w:r>
      <w:r w:rsidR="002E7641">
        <w:rPr>
          <w:rFonts w:ascii="Times New Roman" w:hAnsi="Times New Roman" w:cs="Times New Roman"/>
          <w:color w:val="000000"/>
          <w:sz w:val="28"/>
          <w:szCs w:val="28"/>
          <w:lang w:val="uk-UA"/>
        </w:rPr>
        <w:t>ого</w:t>
      </w:r>
      <w:r w:rsidR="00A6289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комітет</w:t>
      </w:r>
      <w:r w:rsidR="002E7641">
        <w:rPr>
          <w:rFonts w:ascii="Times New Roman" w:hAnsi="Times New Roman" w:cs="Times New Roman"/>
          <w:color w:val="000000"/>
          <w:sz w:val="28"/>
          <w:szCs w:val="28"/>
          <w:lang w:val="uk-UA"/>
        </w:rPr>
        <w:t>у Омельницької сільської ради Кременчуцького району Полтавської області №</w:t>
      </w:r>
      <w:r w:rsidR="005D203B">
        <w:rPr>
          <w:rFonts w:ascii="Times New Roman" w:hAnsi="Times New Roman" w:cs="Times New Roman"/>
          <w:color w:val="000000"/>
          <w:sz w:val="28"/>
          <w:szCs w:val="28"/>
          <w:lang w:val="uk-UA"/>
        </w:rPr>
        <w:t>156</w:t>
      </w:r>
      <w:r w:rsidR="002E76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 </w:t>
      </w:r>
      <w:r w:rsidR="005D203B">
        <w:rPr>
          <w:rFonts w:ascii="Times New Roman" w:hAnsi="Times New Roman" w:cs="Times New Roman"/>
          <w:color w:val="000000"/>
          <w:sz w:val="28"/>
          <w:szCs w:val="28"/>
          <w:lang w:val="uk-UA"/>
        </w:rPr>
        <w:t>22</w:t>
      </w:r>
      <w:r w:rsidR="002E76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D203B">
        <w:rPr>
          <w:rFonts w:ascii="Times New Roman" w:hAnsi="Times New Roman" w:cs="Times New Roman"/>
          <w:color w:val="000000"/>
          <w:sz w:val="28"/>
          <w:szCs w:val="28"/>
          <w:lang w:val="uk-UA"/>
        </w:rPr>
        <w:t>листопада</w:t>
      </w:r>
      <w:r w:rsidR="002E76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202</w:t>
      </w:r>
      <w:r w:rsidR="005D203B">
        <w:rPr>
          <w:rFonts w:ascii="Times New Roman" w:hAnsi="Times New Roman" w:cs="Times New Roman"/>
          <w:color w:val="000000"/>
          <w:sz w:val="28"/>
          <w:szCs w:val="28"/>
          <w:lang w:val="uk-UA"/>
        </w:rPr>
        <w:t>2</w:t>
      </w:r>
      <w:r w:rsidR="002E76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року, </w:t>
      </w:r>
      <w:r w:rsidR="002E7641" w:rsidRPr="002E7641">
        <w:rPr>
          <w:rFonts w:ascii="Times New Roman" w:hAnsi="Times New Roman" w:cs="Times New Roman"/>
          <w:color w:val="000000"/>
          <w:sz w:val="28"/>
          <w:szCs w:val="28"/>
          <w:lang w:val="uk-UA"/>
        </w:rPr>
        <w:t>Омельницьк</w:t>
      </w:r>
      <w:r w:rsidR="002E7641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="002E7641" w:rsidRPr="002E76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сільськ</w:t>
      </w:r>
      <w:r w:rsidR="002E7641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="002E7641" w:rsidRPr="002E76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рад</w:t>
      </w:r>
      <w:r w:rsidR="002E7641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="002E7641" w:rsidRPr="002E764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Кременчуцького району Полтавської області</w:t>
      </w:r>
    </w:p>
    <w:p w:rsidR="00A672AD" w:rsidRPr="00A672AD" w:rsidRDefault="00A672AD" w:rsidP="006F2CE8">
      <w:pPr>
        <w:pStyle w:val="HTML"/>
        <w:shd w:val="clear" w:color="auto" w:fill="FFFFFF"/>
        <w:spacing w:line="276" w:lineRule="auto"/>
        <w:ind w:left="-284" w:firstLine="426"/>
        <w:jc w:val="both"/>
        <w:textAlignment w:val="baseline"/>
        <w:rPr>
          <w:rFonts w:ascii="Times New Roman" w:hAnsi="Times New Roman" w:cs="Times New Roman"/>
          <w:color w:val="000000"/>
          <w:sz w:val="21"/>
          <w:szCs w:val="21"/>
          <w:lang w:val="uk-UA"/>
        </w:rPr>
      </w:pPr>
    </w:p>
    <w:p w:rsidR="00663492" w:rsidRDefault="006E217A" w:rsidP="006F2CE8">
      <w:pPr>
        <w:pStyle w:val="HTML"/>
        <w:shd w:val="clear" w:color="auto" w:fill="FFFFFF"/>
        <w:spacing w:line="276" w:lineRule="auto"/>
        <w:ind w:left="-284" w:firstLine="426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В И Р І Ш И </w:t>
      </w:r>
      <w:r w:rsidR="002E7641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Л А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:</w:t>
      </w:r>
    </w:p>
    <w:p w:rsidR="009545E6" w:rsidRDefault="009545E6" w:rsidP="006F2CE8">
      <w:pPr>
        <w:shd w:val="clear" w:color="auto" w:fill="FFFFFF"/>
        <w:spacing w:after="0"/>
        <w:ind w:left="-142" w:right="-11" w:firstLine="284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9545E6" w:rsidRPr="002E7641" w:rsidRDefault="006E217A" w:rsidP="006F2CE8">
      <w:pPr>
        <w:shd w:val="clear" w:color="auto" w:fill="FFFFFF"/>
        <w:spacing w:after="0"/>
        <w:ind w:right="-11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="00D5778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E7641">
        <w:rPr>
          <w:rFonts w:ascii="Times New Roman" w:hAnsi="Times New Roman"/>
          <w:sz w:val="28"/>
          <w:szCs w:val="28"/>
          <w:lang w:val="uk-UA"/>
        </w:rPr>
        <w:t>Затвердити</w:t>
      </w:r>
      <w:r w:rsidR="00167EA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70812">
        <w:rPr>
          <w:rFonts w:ascii="Times New Roman" w:hAnsi="Times New Roman"/>
          <w:sz w:val="28"/>
          <w:szCs w:val="28"/>
          <w:lang w:val="uk-UA"/>
        </w:rPr>
        <w:t>«</w:t>
      </w:r>
      <w:r w:rsidR="002448F9" w:rsidRPr="006E217A">
        <w:rPr>
          <w:rFonts w:ascii="Times New Roman" w:hAnsi="Times New Roman"/>
          <w:sz w:val="28"/>
          <w:szCs w:val="28"/>
          <w:lang w:val="uk-UA"/>
        </w:rPr>
        <w:t xml:space="preserve">Програму розвитку культури </w:t>
      </w:r>
      <w:r w:rsidR="00F14352" w:rsidRPr="006E217A">
        <w:rPr>
          <w:rFonts w:ascii="Times New Roman" w:hAnsi="Times New Roman"/>
          <w:sz w:val="28"/>
          <w:szCs w:val="28"/>
          <w:lang w:val="uk-UA"/>
        </w:rPr>
        <w:t xml:space="preserve">Омельницької сільської ради Кременчуцького району Полтавської області </w:t>
      </w:r>
      <w:r w:rsidR="00A672AD" w:rsidRPr="006E217A">
        <w:rPr>
          <w:rFonts w:ascii="Times New Roman" w:hAnsi="Times New Roman"/>
          <w:sz w:val="28"/>
          <w:szCs w:val="28"/>
          <w:lang w:val="uk-UA"/>
        </w:rPr>
        <w:t>на 20</w:t>
      </w:r>
      <w:r w:rsidR="00F662D5">
        <w:rPr>
          <w:rFonts w:ascii="Times New Roman" w:hAnsi="Times New Roman"/>
          <w:sz w:val="28"/>
          <w:szCs w:val="28"/>
          <w:lang w:val="uk-UA"/>
        </w:rPr>
        <w:t>2</w:t>
      </w:r>
      <w:r w:rsidR="005D203B">
        <w:rPr>
          <w:rFonts w:ascii="Times New Roman" w:hAnsi="Times New Roman"/>
          <w:sz w:val="28"/>
          <w:szCs w:val="28"/>
          <w:lang w:val="uk-UA"/>
        </w:rPr>
        <w:t xml:space="preserve">3-2025 </w:t>
      </w:r>
      <w:r w:rsidR="00A672AD" w:rsidRPr="006E217A">
        <w:rPr>
          <w:rFonts w:ascii="Times New Roman" w:hAnsi="Times New Roman"/>
          <w:sz w:val="28"/>
          <w:szCs w:val="28"/>
          <w:lang w:val="uk-UA"/>
        </w:rPr>
        <w:t>р</w:t>
      </w:r>
      <w:r w:rsidR="005D203B">
        <w:rPr>
          <w:rFonts w:ascii="Times New Roman" w:hAnsi="Times New Roman"/>
          <w:sz w:val="28"/>
          <w:szCs w:val="28"/>
          <w:lang w:val="uk-UA"/>
        </w:rPr>
        <w:t>оки</w:t>
      </w:r>
      <w:r w:rsidR="00970812">
        <w:rPr>
          <w:rFonts w:ascii="Times New Roman" w:hAnsi="Times New Roman"/>
          <w:sz w:val="28"/>
          <w:szCs w:val="28"/>
          <w:lang w:val="uk-UA"/>
        </w:rPr>
        <w:t>»</w:t>
      </w:r>
      <w:r w:rsidR="00D5778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14352" w:rsidRPr="006E217A">
        <w:rPr>
          <w:rFonts w:ascii="Times New Roman" w:hAnsi="Times New Roman"/>
          <w:sz w:val="28"/>
          <w:szCs w:val="28"/>
          <w:lang w:val="uk-UA"/>
        </w:rPr>
        <w:t>(Додаток 1)</w:t>
      </w:r>
      <w:r w:rsidR="00A672AD" w:rsidRPr="006E217A">
        <w:rPr>
          <w:rFonts w:ascii="Times New Roman" w:hAnsi="Times New Roman"/>
          <w:sz w:val="28"/>
          <w:szCs w:val="28"/>
          <w:lang w:val="uk-UA"/>
        </w:rPr>
        <w:t>.</w:t>
      </w:r>
    </w:p>
    <w:p w:rsidR="006E217A" w:rsidRDefault="002E7641" w:rsidP="006F2CE8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9545E6">
        <w:rPr>
          <w:rFonts w:ascii="Times New Roman" w:hAnsi="Times New Roman"/>
          <w:sz w:val="28"/>
          <w:szCs w:val="28"/>
          <w:lang w:val="uk-UA"/>
        </w:rPr>
        <w:t>. </w:t>
      </w:r>
      <w:r w:rsidR="00A672AD" w:rsidRPr="00F66771"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 н</w:t>
      </w:r>
      <w:r w:rsidR="00A672AD">
        <w:rPr>
          <w:rFonts w:ascii="Times New Roman" w:hAnsi="Times New Roman"/>
          <w:sz w:val="28"/>
          <w:szCs w:val="28"/>
          <w:lang w:val="uk-UA"/>
        </w:rPr>
        <w:t xml:space="preserve">а </w:t>
      </w:r>
      <w:r>
        <w:rPr>
          <w:rFonts w:ascii="Times New Roman" w:hAnsi="Times New Roman"/>
          <w:sz w:val="28"/>
          <w:szCs w:val="28"/>
          <w:lang w:val="uk-UA"/>
        </w:rPr>
        <w:t xml:space="preserve">постійну депутатську комісію з питань освіти, культури, молоді, фізкультури та спорту (Голова комісії </w:t>
      </w:r>
      <w:r w:rsidR="000A423E" w:rsidRPr="000A423E">
        <w:rPr>
          <w:rFonts w:ascii="Times New Roman" w:hAnsi="Times New Roman"/>
          <w:sz w:val="28"/>
          <w:szCs w:val="28"/>
          <w:lang w:val="uk-UA"/>
        </w:rPr>
        <w:t>Д. БОЯРСЬКИЙ</w:t>
      </w:r>
      <w:r w:rsidR="000A423E">
        <w:rPr>
          <w:rFonts w:ascii="Times New Roman" w:hAnsi="Times New Roman"/>
          <w:sz w:val="28"/>
          <w:szCs w:val="28"/>
          <w:lang w:val="uk-UA"/>
        </w:rPr>
        <w:t>).</w:t>
      </w:r>
    </w:p>
    <w:p w:rsidR="00663492" w:rsidRDefault="00663492" w:rsidP="006F2CE8">
      <w:pPr>
        <w:spacing w:after="0"/>
        <w:ind w:right="141"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0B1A9A" w:rsidRDefault="000B1A9A" w:rsidP="006F2CE8">
      <w:pPr>
        <w:spacing w:after="0"/>
        <w:ind w:right="141"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0B1A9A" w:rsidRPr="00177DAC" w:rsidRDefault="000B1A9A" w:rsidP="006F2CE8">
      <w:pPr>
        <w:spacing w:after="0"/>
        <w:ind w:right="141"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663492" w:rsidRDefault="00663492" w:rsidP="006F2CE8">
      <w:pPr>
        <w:spacing w:after="0"/>
        <w:ind w:left="-142" w:right="141" w:firstLine="284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Сільський голова                                                                 </w:t>
      </w:r>
      <w:r w:rsidR="00FA5B62">
        <w:rPr>
          <w:rFonts w:ascii="Times New Roman" w:hAnsi="Times New Roman" w:cs="Times New Roman"/>
          <w:b/>
          <w:bCs/>
          <w:sz w:val="28"/>
          <w:szCs w:val="28"/>
          <w:lang w:val="uk-UA"/>
        </w:rPr>
        <w:t>Андрій ПИРОГ</w:t>
      </w:r>
    </w:p>
    <w:p w:rsidR="006F2CE8" w:rsidRDefault="006F2CE8" w:rsidP="006F2CE8">
      <w:pPr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970812" w:rsidRDefault="00970812" w:rsidP="006F2CE8">
      <w:pPr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953517" w:rsidRDefault="00953517" w:rsidP="006F2CE8">
      <w:pPr>
        <w:spacing w:after="0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:rsidR="00EF5BBE" w:rsidRDefault="00EF5BBE" w:rsidP="006F2CE8">
      <w:pPr>
        <w:spacing w:after="0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:rsidR="006F2CE8" w:rsidRDefault="006F2CE8" w:rsidP="006F2CE8">
      <w:pPr>
        <w:spacing w:after="0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:rsidR="002A7403" w:rsidRDefault="002A7403" w:rsidP="006F2CE8">
      <w:pPr>
        <w:spacing w:after="0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:rsidR="00344D4D" w:rsidRDefault="00344D4D" w:rsidP="006F2CE8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9545E6" w:rsidTr="009545E6">
        <w:tc>
          <w:tcPr>
            <w:tcW w:w="4785" w:type="dxa"/>
          </w:tcPr>
          <w:p w:rsidR="009545E6" w:rsidRDefault="009545E6" w:rsidP="006F2CE8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4786" w:type="dxa"/>
          </w:tcPr>
          <w:p w:rsidR="009545E6" w:rsidRPr="00953517" w:rsidRDefault="009545E6" w:rsidP="006F2CE8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9535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Додаток 1</w:t>
            </w:r>
          </w:p>
          <w:p w:rsidR="009545E6" w:rsidRPr="00953517" w:rsidRDefault="009545E6" w:rsidP="006F2CE8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9535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до рішення </w:t>
            </w:r>
            <w:proofErr w:type="spellStart"/>
            <w:r w:rsidR="00EF5B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шістнадтої</w:t>
            </w:r>
            <w:proofErr w:type="spellEnd"/>
            <w:r w:rsidR="007B24B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сесії </w:t>
            </w:r>
            <w:r w:rsidR="007B24B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VIII</w:t>
            </w:r>
            <w:r w:rsidR="007B24B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скликання </w:t>
            </w:r>
          </w:p>
          <w:p w:rsidR="009545E6" w:rsidRPr="00953517" w:rsidRDefault="009545E6" w:rsidP="006F2CE8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9535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Омельницької сільської ради</w:t>
            </w:r>
          </w:p>
          <w:p w:rsidR="009545E6" w:rsidRPr="00953517" w:rsidRDefault="009545E6" w:rsidP="006F2CE8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9535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Кременчуцького району</w:t>
            </w:r>
          </w:p>
          <w:p w:rsidR="009545E6" w:rsidRPr="00953517" w:rsidRDefault="009545E6" w:rsidP="006F2CE8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9535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Полтавської області</w:t>
            </w:r>
          </w:p>
          <w:p w:rsidR="009545E6" w:rsidRPr="00953517" w:rsidRDefault="009545E6" w:rsidP="006F2CE8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9535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від </w:t>
            </w:r>
            <w:r w:rsidR="00EF5B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21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грудня</w:t>
            </w:r>
            <w:r w:rsidRPr="009535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202</w:t>
            </w:r>
            <w:r w:rsidR="005D20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2</w:t>
            </w:r>
            <w:r w:rsidRPr="009535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р.</w:t>
            </w:r>
          </w:p>
          <w:p w:rsidR="009545E6" w:rsidRDefault="009545E6" w:rsidP="006F2CE8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</w:tr>
    </w:tbl>
    <w:p w:rsidR="00953517" w:rsidRPr="00953517" w:rsidRDefault="00953517" w:rsidP="006F2CE8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29702A" w:rsidRPr="00953517" w:rsidRDefault="0029702A" w:rsidP="006F2CE8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D15AE3" w:rsidRDefault="0029702A" w:rsidP="006F2CE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5351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ПРОГРАМА                                                                                                    РОЗВИТКУ КУЛЬТУРИ ОМЕЛЬНИЦЬКОЇ СІЛЬСЬКОЇ РАДИ КРЕМЕНЧУЦЬКОГО РА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ЙОНУ ПОЛТАВСЬКОЇ ОБЛАСТІ </w:t>
      </w:r>
    </w:p>
    <w:p w:rsidR="0029702A" w:rsidRDefault="0029702A" w:rsidP="006F2CE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 2023</w:t>
      </w:r>
      <w:r w:rsidR="00D15A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-2025</w:t>
      </w:r>
      <w:r w:rsidRPr="0095351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</w:t>
      </w:r>
      <w:r w:rsidR="00D15A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оки</w:t>
      </w:r>
    </w:p>
    <w:p w:rsidR="0029702A" w:rsidRPr="00953517" w:rsidRDefault="0029702A" w:rsidP="006F2CE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9702A" w:rsidRPr="00B27A2E" w:rsidRDefault="0029702A" w:rsidP="006F2CE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27A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Культура є ключовим елементом гармонійного й динамічного  розвитку країни та суспільства. Соціальний та економічний   поступ без повноцінного культурного життя (а, отже, без відтворення певних систем естетичних та духовних цінностей, світобачення і світосприйняття, притаманних нації) втрачає будь-який сенс і веде до занепаду як суспільства, так і особистості. Кінцевою метою і стрижневим сенсом української держави  у будь-якій, а тим більше в культурній сфері, є людина, її захист, створення умов для її постійного самовдосконалення, гармонійного співіснування із природою та соціумом. Культурне життя суспільства є критерієм оцінки його загального благополуччя, оскільки саме культурна самореалізація особистості є однією з фундаментальних загальнолюдських цінностей.</w:t>
      </w:r>
    </w:p>
    <w:p w:rsidR="0029702A" w:rsidRPr="00B27A2E" w:rsidRDefault="0029702A" w:rsidP="006F2CE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27A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Аналіз соціокультурної ситуації в громаді свідчить, що незважаючи на складні економічні умови, вдалося зберегти мережу закладів культури, кадровий потенціал галузі, забезпечити підтримку аматорського мистецтва, художньої творчості. У Омельницькій територіальній громаді діє 4 клубних заклади, 5 бібліотек, включаючи комунальний заклад «Омельницька сільська публічна бібліотека», в якому за міжмуніципальними угодами отримують послуги 5 бібліотек-філій </w:t>
      </w:r>
      <w:proofErr w:type="spellStart"/>
      <w:r w:rsidRPr="00B27A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Пришибської</w:t>
      </w:r>
      <w:proofErr w:type="spellEnd"/>
      <w:r w:rsidRPr="00B27A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територіальної громади.</w:t>
      </w:r>
    </w:p>
    <w:p w:rsidR="0029702A" w:rsidRPr="00B27A2E" w:rsidRDefault="0029702A" w:rsidP="006F2CE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27A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Впродовж останніх років робота закладів культури громади спрямовувалась на адаптацію сфери культури до нових соціально-економічних умов. Зусиллями органів місцевого самоврядування вдалося зберегти мережу закладів культури і бібліотек, забезпечити підтримку діяльності аматорських колективів Омельницької сільської ради</w:t>
      </w:r>
      <w:r w:rsidR="006F2C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Кременчуцького району Полтавської області</w:t>
      </w:r>
      <w:r w:rsidRPr="00B27A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</w:p>
    <w:p w:rsidR="0029702A" w:rsidRPr="001E058C" w:rsidRDefault="0029702A" w:rsidP="006F2CE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27A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Програма розвитку культури Омельницької сільської ради Кременчуцького району Полтавської області на 202</w:t>
      </w:r>
      <w:r w:rsidR="00D15A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3-2025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27A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</w:t>
      </w:r>
      <w:r w:rsidR="00D15A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оки</w:t>
      </w:r>
      <w:r w:rsidRPr="00B27A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розроблена </w:t>
      </w:r>
      <w:r w:rsidRPr="00B27A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відповідно до Закону України "Про державне прогнозування та розроблення програм економічного і соціального розвитку України" від 23.03.2000 р. №1602 – 111, «Основи Законодавства України про культуру» за №2117-ХІІ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27A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14.12.1992 р., законодавчих та нормативних актів з питань соціальної і економічної політики.</w:t>
      </w:r>
    </w:p>
    <w:p w:rsidR="0029702A" w:rsidRPr="009545E6" w:rsidRDefault="0029702A" w:rsidP="006F2CE8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9545E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Загальна характеристика програми</w:t>
      </w:r>
    </w:p>
    <w:p w:rsidR="0029702A" w:rsidRPr="009545E6" w:rsidRDefault="0029702A" w:rsidP="006F2CE8">
      <w:pPr>
        <w:spacing w:after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500"/>
        <w:gridCol w:w="4423"/>
      </w:tblGrid>
      <w:tr w:rsidR="0029702A" w:rsidRPr="00B27A2E" w:rsidTr="00A6397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02A" w:rsidRPr="00B27A2E" w:rsidRDefault="0029702A" w:rsidP="006F2CE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27A2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02A" w:rsidRPr="00B27A2E" w:rsidRDefault="0029702A" w:rsidP="006F2CE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27A2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Ініціатор розроблення програми:</w:t>
            </w:r>
          </w:p>
          <w:p w:rsidR="0029702A" w:rsidRPr="00B27A2E" w:rsidRDefault="0029702A" w:rsidP="006F2CE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02A" w:rsidRPr="000B1A9A" w:rsidRDefault="0029702A" w:rsidP="006F2CE8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B27A2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Виконавчий комітет Омельницької сільської ради</w:t>
            </w:r>
            <w:r w:rsidRPr="00B27A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Кременчуцького району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r w:rsidRPr="00B27A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Полтавської області</w:t>
            </w:r>
          </w:p>
        </w:tc>
      </w:tr>
      <w:tr w:rsidR="0029702A" w:rsidRPr="00B27A2E" w:rsidTr="00A6397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02A" w:rsidRPr="00B27A2E" w:rsidRDefault="0029702A" w:rsidP="006F2CE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27A2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02A" w:rsidRPr="00B27A2E" w:rsidRDefault="0029702A" w:rsidP="006F2CE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27A2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Розробник програми</w:t>
            </w:r>
          </w:p>
          <w:p w:rsidR="0029702A" w:rsidRPr="00B27A2E" w:rsidRDefault="0029702A" w:rsidP="006F2CE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02A" w:rsidRPr="00B27A2E" w:rsidRDefault="0029702A" w:rsidP="006F2CE8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B27A2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Відділ культури, туризму та інформаційної роботи виконавчого комітету Омельницької сільської ради</w:t>
            </w:r>
            <w:r w:rsidRPr="00B27A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Кременчуцького району</w:t>
            </w:r>
          </w:p>
          <w:p w:rsidR="0029702A" w:rsidRPr="000B1A9A" w:rsidRDefault="0029702A" w:rsidP="006F2CE8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B27A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Полтавської області</w:t>
            </w:r>
          </w:p>
        </w:tc>
      </w:tr>
      <w:tr w:rsidR="0029702A" w:rsidRPr="004E7673" w:rsidTr="00A6397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02A" w:rsidRPr="00B27A2E" w:rsidRDefault="0029702A" w:rsidP="006F2CE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02A" w:rsidRPr="00B27A2E" w:rsidRDefault="0029702A" w:rsidP="006F2CE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27A2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Відповідальний виконавець програми</w:t>
            </w:r>
          </w:p>
          <w:p w:rsidR="0029702A" w:rsidRPr="00B27A2E" w:rsidRDefault="0029702A" w:rsidP="006F2CE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CE8" w:rsidRPr="006F2CE8" w:rsidRDefault="0029702A" w:rsidP="006F2CE8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B27A2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Відділ культури, туризму та інформаційної роботи виконавчого комітету Омельницької сільської ради</w:t>
            </w:r>
            <w:r w:rsidR="006F2CE8" w:rsidRPr="006F2CE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Кременчуцького району</w:t>
            </w:r>
          </w:p>
          <w:p w:rsidR="0029702A" w:rsidRPr="00B27A2E" w:rsidRDefault="006F2CE8" w:rsidP="006F2CE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F2CE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Полтавської області</w:t>
            </w:r>
          </w:p>
        </w:tc>
      </w:tr>
      <w:tr w:rsidR="0029702A" w:rsidRPr="00BD37B6" w:rsidTr="00A6397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02A" w:rsidRPr="00B27A2E" w:rsidRDefault="0029702A" w:rsidP="006F2CE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02A" w:rsidRPr="00B27A2E" w:rsidRDefault="0029702A" w:rsidP="006F2CE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27A2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Учасники програми</w:t>
            </w:r>
          </w:p>
          <w:p w:rsidR="0029702A" w:rsidRPr="00B27A2E" w:rsidRDefault="0029702A" w:rsidP="006F2CE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02A" w:rsidRPr="00B27A2E" w:rsidRDefault="0029702A" w:rsidP="006F2CE8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B27A2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Виконавчий комітет Омельницької сільської ради</w:t>
            </w:r>
            <w:r w:rsidRPr="00B27A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Кременчуцького району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r w:rsidRPr="00B27A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Полтавської області</w:t>
            </w:r>
            <w:r w:rsidRPr="00B27A2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заклади культури Омельницької сільської ради</w:t>
            </w:r>
            <w:r w:rsidRPr="00B27A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Кременчуцького району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r w:rsidRPr="00B27A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Полтавської області</w:t>
            </w:r>
          </w:p>
        </w:tc>
      </w:tr>
      <w:tr w:rsidR="0029702A" w:rsidRPr="00B27A2E" w:rsidTr="00A6397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02A" w:rsidRPr="00B27A2E" w:rsidRDefault="0029702A" w:rsidP="006F2CE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02A" w:rsidRPr="00B27A2E" w:rsidRDefault="0029702A" w:rsidP="006F2CE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27A2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Терміни реалізації програми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02A" w:rsidRPr="00B27A2E" w:rsidRDefault="0029702A" w:rsidP="006F2CE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27A2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  <w:r w:rsidR="00D15AE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-2025</w:t>
            </w:r>
            <w:r w:rsidRPr="00B27A2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р</w:t>
            </w:r>
            <w:r w:rsidR="00D15AE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оки</w:t>
            </w:r>
          </w:p>
        </w:tc>
      </w:tr>
      <w:tr w:rsidR="0029702A" w:rsidRPr="00B27A2E" w:rsidTr="00A6397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02A" w:rsidRPr="00B27A2E" w:rsidRDefault="0029702A" w:rsidP="006F2CE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  <w:r w:rsidRPr="00B27A2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.1.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02A" w:rsidRPr="00B27A2E" w:rsidRDefault="0029702A" w:rsidP="006F2CE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27A2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Етапи виконання програми</w:t>
            </w:r>
          </w:p>
          <w:p w:rsidR="0029702A" w:rsidRPr="00B27A2E" w:rsidRDefault="0029702A" w:rsidP="006F2CE8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 w:eastAsia="ru-RU"/>
              </w:rPr>
            </w:pPr>
            <w:r w:rsidRPr="00B27A2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 w:eastAsia="ru-RU"/>
              </w:rPr>
              <w:t>(для довгострокових програм)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02A" w:rsidRPr="00B27A2E" w:rsidRDefault="0029702A" w:rsidP="006F2CE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27A2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</w:tr>
      <w:tr w:rsidR="0029702A" w:rsidRPr="00B27A2E" w:rsidTr="00A6397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02A" w:rsidRPr="00B27A2E" w:rsidRDefault="0029702A" w:rsidP="006F2CE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02A" w:rsidRPr="00B27A2E" w:rsidRDefault="0029702A" w:rsidP="006F2CE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27A2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Перелік місцевих бюджетів, які приймають участь у виконанні програми</w:t>
            </w:r>
          </w:p>
          <w:p w:rsidR="0029702A" w:rsidRPr="00B27A2E" w:rsidRDefault="0029702A" w:rsidP="006F2CE8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 w:eastAsia="ru-RU"/>
              </w:rPr>
            </w:pPr>
            <w:r w:rsidRPr="00B27A2E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 w:eastAsia="ru-RU"/>
              </w:rPr>
              <w:t>(для комплексних програм)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02A" w:rsidRPr="00B27A2E" w:rsidRDefault="0029702A" w:rsidP="006F2CE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27A2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Місцевий бюджет та інші джерела надходжень, що не суперечать чинному законодавству</w:t>
            </w:r>
          </w:p>
        </w:tc>
      </w:tr>
      <w:tr w:rsidR="0029702A" w:rsidRPr="00B27A2E" w:rsidTr="00A6397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02A" w:rsidRPr="00B27A2E" w:rsidRDefault="0029702A" w:rsidP="006F2CE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02A" w:rsidRPr="00B27A2E" w:rsidRDefault="0029702A" w:rsidP="006F2CE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27A2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Загальний обсяг фінансових ресурсів, необхідних для реалізації програми, всього: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02A" w:rsidRPr="00D57787" w:rsidRDefault="0029702A" w:rsidP="006F2CE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D577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4</w:t>
            </w:r>
            <w:r w:rsidR="00BD37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07</w:t>
            </w:r>
            <w:r w:rsidRPr="00D577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 000.00</w:t>
            </w:r>
          </w:p>
        </w:tc>
      </w:tr>
      <w:tr w:rsidR="0029702A" w:rsidRPr="00B27A2E" w:rsidTr="00A6397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02A" w:rsidRPr="00B27A2E" w:rsidRDefault="0029702A" w:rsidP="006F2CE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02A" w:rsidRPr="00B27A2E" w:rsidRDefault="0029702A" w:rsidP="006F2CE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27A2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 тому числі:</w:t>
            </w:r>
          </w:p>
          <w:p w:rsidR="0029702A" w:rsidRPr="00B27A2E" w:rsidRDefault="0029702A" w:rsidP="006F2CE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27A2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 кошти державного бюджету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02A" w:rsidRPr="00B27A2E" w:rsidRDefault="0029702A" w:rsidP="006F2CE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27A2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  <w:p w:rsidR="0029702A" w:rsidRPr="00B27A2E" w:rsidRDefault="0029702A" w:rsidP="006F2CE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29702A" w:rsidRPr="00B27A2E" w:rsidTr="00A6397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02A" w:rsidRPr="00B27A2E" w:rsidRDefault="0029702A" w:rsidP="006F2CE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  <w:r w:rsidRPr="00B27A2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.1.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02A" w:rsidRPr="00B27A2E" w:rsidRDefault="0029702A" w:rsidP="006F2CE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27A2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 інші надходження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02A" w:rsidRPr="00C954DA" w:rsidRDefault="0029702A" w:rsidP="006F2CE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  <w:lang w:val="uk-UA" w:eastAsia="ru-RU"/>
              </w:rPr>
            </w:pPr>
          </w:p>
        </w:tc>
      </w:tr>
      <w:tr w:rsidR="0029702A" w:rsidRPr="00B27A2E" w:rsidTr="00A6397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02A" w:rsidRPr="00B27A2E" w:rsidRDefault="0029702A" w:rsidP="006F2CE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02A" w:rsidRPr="00B27A2E" w:rsidRDefault="0029702A" w:rsidP="006F2CE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27A2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- кошти місцевих бюджетів  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02A" w:rsidRPr="00B27A2E" w:rsidRDefault="00BD37B6" w:rsidP="006F2CE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407</w:t>
            </w:r>
            <w:r w:rsidR="002970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 000.00</w:t>
            </w:r>
          </w:p>
        </w:tc>
      </w:tr>
      <w:tr w:rsidR="0029702A" w:rsidRPr="00B27A2E" w:rsidTr="00A6397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02A" w:rsidRPr="00B27A2E" w:rsidRDefault="0029702A" w:rsidP="006F2CE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02A" w:rsidRPr="00B27A2E" w:rsidRDefault="0029702A" w:rsidP="006F2CE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27A2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Основні джерела фінансування програми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02A" w:rsidRPr="00B27A2E" w:rsidRDefault="0029702A" w:rsidP="006F2CE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27A2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Місцевий бюджет та інвестиції</w:t>
            </w:r>
          </w:p>
        </w:tc>
      </w:tr>
    </w:tbl>
    <w:p w:rsidR="0029702A" w:rsidRDefault="0029702A" w:rsidP="006F2CE8">
      <w:pPr>
        <w:spacing w:after="12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29702A" w:rsidRPr="00B27A2E" w:rsidRDefault="0029702A" w:rsidP="006F2CE8">
      <w:pPr>
        <w:spacing w:after="1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B27A2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Мета програми</w:t>
      </w:r>
    </w:p>
    <w:p w:rsidR="0029702A" w:rsidRPr="009545E6" w:rsidRDefault="0029702A" w:rsidP="006F2CE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54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Забезпечення розвитку культури і духовності, створення умов для   подальшого розвитку професійного і  самодіяльного мистецтва, змістовного культурного дозвілля населення,  комплектування фондів музеїв, бібліотек, організації виставок, збереження нематеріальної культурної спадщини та народних промислів.</w:t>
      </w:r>
    </w:p>
    <w:p w:rsidR="0029702A" w:rsidRPr="009545E6" w:rsidRDefault="0029702A" w:rsidP="006F2CE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9702A" w:rsidRPr="00E83440" w:rsidRDefault="0029702A" w:rsidP="006F2CE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545E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Культура</w:t>
      </w:r>
    </w:p>
    <w:p w:rsidR="0029702A" w:rsidRPr="009545E6" w:rsidRDefault="0029702A" w:rsidP="006F2CE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 w:bidi="uk-UA"/>
        </w:rPr>
      </w:pPr>
      <w:r w:rsidRPr="00954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Осередок культури Омельницької сільської ради – це, передусім, Омельницький КСК «Дивограй», </w:t>
      </w:r>
      <w:proofErr w:type="spellStart"/>
      <w:r w:rsidRPr="00954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Рокитненський</w:t>
      </w:r>
      <w:proofErr w:type="spellEnd"/>
      <w:r w:rsidRPr="00954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сільський Будинок культури, </w:t>
      </w:r>
      <w:proofErr w:type="spellStart"/>
      <w:r w:rsidRPr="00954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Демидівський</w:t>
      </w:r>
      <w:proofErr w:type="spellEnd"/>
      <w:r w:rsidRPr="00954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сільський клуб, </w:t>
      </w:r>
      <w:proofErr w:type="spellStart"/>
      <w:r w:rsidRPr="00954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Запсільський</w:t>
      </w:r>
      <w:proofErr w:type="spellEnd"/>
      <w:r w:rsidRPr="00954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сільський клуб, Комунальний заклад «Омельницька сільська публічна бібліотека» до складу якого входить п’ять бібліотек, діяльність яких забезпечує відділ культури,  туризму, та інформаційної роботи. Понад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54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200 жителів сільської ради об’єднані  в колективи аматорського мистецтва.</w:t>
      </w:r>
    </w:p>
    <w:p w:rsidR="0029702A" w:rsidRPr="009545E6" w:rsidRDefault="0029702A" w:rsidP="006F2CE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 w:bidi="uk-UA"/>
        </w:rPr>
      </w:pPr>
      <w:r w:rsidRPr="00D577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Робота бібліотек, передусім, </w:t>
      </w:r>
      <w:r w:rsidRPr="00D57787">
        <w:rPr>
          <w:rFonts w:ascii="Times New Roman" w:eastAsia="Times New Roman" w:hAnsi="Times New Roman" w:cs="Times New Roman"/>
          <w:sz w:val="28"/>
          <w:szCs w:val="28"/>
          <w:lang w:val="uk-UA" w:eastAsia="ru-RU" w:bidi="uk-UA"/>
        </w:rPr>
        <w:t xml:space="preserve">спрямована на якісне обслуговування жителів територіальної громади, залучення нових користувачів, всебічне задоволення їх інформаційних потреб, виховання в них любові до історії, традицій та культури рідного краю. Між муніципальне співробітництво – інструмент, який дає можливість громадам разом вирішувати складні та спільні проблеми, з якими вони не можуть впоратися поодинці. П’ять бібліотек-філій </w:t>
      </w:r>
      <w:proofErr w:type="spellStart"/>
      <w:r w:rsidRPr="00D57787">
        <w:rPr>
          <w:rFonts w:ascii="Times New Roman" w:eastAsia="Times New Roman" w:hAnsi="Times New Roman" w:cs="Times New Roman"/>
          <w:sz w:val="28"/>
          <w:szCs w:val="28"/>
          <w:lang w:val="uk-UA" w:eastAsia="ru-RU" w:bidi="uk-UA"/>
        </w:rPr>
        <w:t>Пришибської</w:t>
      </w:r>
      <w:proofErr w:type="spellEnd"/>
      <w:r w:rsidRPr="00D57787">
        <w:rPr>
          <w:rFonts w:ascii="Times New Roman" w:eastAsia="Times New Roman" w:hAnsi="Times New Roman" w:cs="Times New Roman"/>
          <w:sz w:val="28"/>
          <w:szCs w:val="28"/>
          <w:lang w:val="uk-UA" w:eastAsia="ru-RU" w:bidi="uk-UA"/>
        </w:rPr>
        <w:t xml:space="preserve"> територіальної громади отримують послуги з інформаційно-методичного забезпечення в Омельницькій сільській публічній бібліотеці. Це дає можливість покращувати бібліотечні послуги шляхом</w:t>
      </w:r>
      <w:r w:rsidRPr="00D57787">
        <w:rPr>
          <w:rFonts w:ascii="Times New Roman" w:eastAsia="Times New Roman" w:hAnsi="Times New Roman" w:cs="Times New Roman"/>
          <w:sz w:val="28"/>
          <w:szCs w:val="28"/>
          <w:lang w:eastAsia="ru-RU" w:bidi="uk-UA"/>
        </w:rPr>
        <w:t> </w:t>
      </w:r>
      <w:r w:rsidRPr="00D57787">
        <w:rPr>
          <w:rFonts w:ascii="Times New Roman" w:eastAsia="Times New Roman" w:hAnsi="Times New Roman" w:cs="Times New Roman"/>
          <w:sz w:val="28"/>
          <w:szCs w:val="28"/>
          <w:lang w:val="uk-UA" w:eastAsia="ru-RU" w:bidi="uk-UA"/>
        </w:rPr>
        <w:t xml:space="preserve"> залучення більш кваліфікованого персоналу та здійснення акумуляції наявних ресурсів та мереж.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 w:bidi="uk-UA"/>
        </w:rPr>
        <w:t xml:space="preserve">  </w:t>
      </w:r>
    </w:p>
    <w:p w:rsidR="0029702A" w:rsidRPr="009545E6" w:rsidRDefault="0029702A" w:rsidP="006F2CE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545E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Основні проблемні питання:</w:t>
      </w:r>
    </w:p>
    <w:p w:rsidR="0029702A" w:rsidRPr="009545E6" w:rsidRDefault="0029702A" w:rsidP="006F2CE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54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    недостатнє фінансування галузі культури;</w:t>
      </w:r>
    </w:p>
    <w:p w:rsidR="0029702A" w:rsidRPr="009545E6" w:rsidRDefault="0029702A" w:rsidP="006F2CE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54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    незадовільний стан матеріально-технічної бази закладів культури;</w:t>
      </w:r>
    </w:p>
    <w:p w:rsidR="0029702A" w:rsidRPr="009545E6" w:rsidRDefault="0029702A" w:rsidP="006F2CE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54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    незадовільний стан матеріально-технічної бази бібліотечних закладів;</w:t>
      </w:r>
    </w:p>
    <w:p w:rsidR="0029702A" w:rsidRPr="009545E6" w:rsidRDefault="0029702A" w:rsidP="006F2CE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54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54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недостатнє охоплення  культурними заходам  мешканців населених пунктів Омельни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цької територіальної громади</w:t>
      </w:r>
      <w:r w:rsidRPr="00954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</w:p>
    <w:p w:rsidR="0029702A" w:rsidRPr="009545E6" w:rsidRDefault="0029702A" w:rsidP="006F2CE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545E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Пріоритетні завдання та заходи по їх виконанню</w:t>
      </w:r>
    </w:p>
    <w:p w:rsidR="0029702A" w:rsidRPr="009545E6" w:rsidRDefault="0029702A" w:rsidP="006F2CE8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9545E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  </w:t>
      </w:r>
      <w:r w:rsidRPr="009545E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закінчення робіт по проєкту «Поточний ремонт (оснащення) сцени в </w:t>
      </w:r>
      <w:proofErr w:type="spellStart"/>
      <w:r w:rsidRPr="009545E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Запсільському</w:t>
      </w:r>
      <w:proofErr w:type="spellEnd"/>
      <w:r w:rsidRPr="009545E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сільському клубі»;</w:t>
      </w:r>
    </w:p>
    <w:p w:rsidR="0029702A" w:rsidRDefault="0029702A" w:rsidP="006F2CE8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9545E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-  реалізація проєкту «Капітальний ремонт покрівлі Рокитненського сільського будинку культури»;</w:t>
      </w:r>
    </w:p>
    <w:p w:rsidR="0029702A" w:rsidRPr="009545E6" w:rsidRDefault="0029702A" w:rsidP="006F2CE8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D5778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-   реалізація проєкту «Поточний ремонт </w:t>
      </w:r>
      <w:proofErr w:type="spellStart"/>
      <w:r w:rsidRPr="00D5778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глядацької</w:t>
      </w:r>
      <w:proofErr w:type="spellEnd"/>
      <w:r w:rsidRPr="00D5778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зали Запсільського сільського клубу»;</w:t>
      </w:r>
    </w:p>
    <w:p w:rsidR="0029702A" w:rsidRPr="009545E6" w:rsidRDefault="0029702A" w:rsidP="006F2CE8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9545E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-     реалізація проєкту «Поточний ремонт приміщення </w:t>
      </w:r>
      <w:proofErr w:type="spellStart"/>
      <w:r w:rsidRPr="009545E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Демидівської</w:t>
      </w:r>
      <w:proofErr w:type="spellEnd"/>
      <w:r w:rsidRPr="009545E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сільської бібліотеки-філії»;</w:t>
      </w:r>
    </w:p>
    <w:p w:rsidR="0029702A" w:rsidRPr="009545E6" w:rsidRDefault="0029702A" w:rsidP="006F2CE8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9545E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-  переведення закладів культури під цілодобову автоматичну систему охорони;</w:t>
      </w:r>
    </w:p>
    <w:p w:rsidR="0029702A" w:rsidRPr="009545E6" w:rsidRDefault="0029702A" w:rsidP="006F2CE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54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    підтримка    організаційних заходів по проведенню    культурно – масової роботи працівниками культури, аматорами, учасниками художньої самодіяльності;</w:t>
      </w:r>
    </w:p>
    <w:p w:rsidR="0029702A" w:rsidRPr="009545E6" w:rsidRDefault="0029702A" w:rsidP="006F2CE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54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    надання матеріальної допомоги учасникам та організаторам культурно-масових заходів в їх проведенні;</w:t>
      </w:r>
    </w:p>
    <w:p w:rsidR="0029702A" w:rsidRPr="009545E6" w:rsidRDefault="0029702A" w:rsidP="006F2CE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54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     залучення   до участі в   </w:t>
      </w:r>
      <w:proofErr w:type="spellStart"/>
      <w:r w:rsidRPr="00954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загальносільських</w:t>
      </w:r>
      <w:proofErr w:type="spellEnd"/>
      <w:r w:rsidRPr="00954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культурно – масових заходах громадськості, трудових колективів  підприємств, установ і організацій, приватних підприємців, шкільної та студентської молоді;</w:t>
      </w:r>
    </w:p>
    <w:p w:rsidR="0029702A" w:rsidRPr="009545E6" w:rsidRDefault="0029702A" w:rsidP="006F2CE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54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  на виконання повноважень органу місцевого самоврядування у сфері   культури передбачити в місцевому бюджеті   фінансування заходів, робіт та послуг, за переліком основних культурно - мистецьких заходів:</w:t>
      </w:r>
    </w:p>
    <w:p w:rsidR="0029702A" w:rsidRPr="009545E6" w:rsidRDefault="0029702A" w:rsidP="006F2CE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54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    1-14 січня – культурно – мистецькі заходи Новорічно-різдвяного циклу;</w:t>
      </w:r>
    </w:p>
    <w:p w:rsidR="0029702A" w:rsidRPr="009545E6" w:rsidRDefault="0029702A" w:rsidP="006F2CE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54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    22 січня - День Соборності України;</w:t>
      </w:r>
    </w:p>
    <w:p w:rsidR="0029702A" w:rsidRPr="009545E6" w:rsidRDefault="0029702A" w:rsidP="006F2CE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54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    15 лютого – День виведення військ з Афганістану;</w:t>
      </w:r>
    </w:p>
    <w:p w:rsidR="0029702A" w:rsidRPr="009545E6" w:rsidRDefault="0029702A" w:rsidP="006F2CE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54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    5-7 березня – заходи, присвячені Дню прав жінок і миру;</w:t>
      </w:r>
    </w:p>
    <w:p w:rsidR="0029702A" w:rsidRPr="009545E6" w:rsidRDefault="0029702A" w:rsidP="006F2CE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54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    9 -10 березня - Шевченківські дні;</w:t>
      </w:r>
    </w:p>
    <w:p w:rsidR="0029702A" w:rsidRPr="009545E6" w:rsidRDefault="0029702A" w:rsidP="006F2CE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54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    1 квітня - День гумору «</w:t>
      </w:r>
      <w:proofErr w:type="spellStart"/>
      <w:r w:rsidRPr="00954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Гуморина</w:t>
      </w:r>
      <w:proofErr w:type="spellEnd"/>
      <w:r w:rsidRPr="00954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».</w:t>
      </w:r>
    </w:p>
    <w:p w:rsidR="0029702A" w:rsidRPr="009545E6" w:rsidRDefault="0029702A" w:rsidP="006F2CE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54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    26 квітня – заходи, приурочені  річниці аварії на ЧАЕС.</w:t>
      </w:r>
    </w:p>
    <w:p w:rsidR="0029702A" w:rsidRPr="009545E6" w:rsidRDefault="0029702A" w:rsidP="006F2CE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54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    8 травня – цикл заходів, присвячених Дню Пам’яті та Примирення</w:t>
      </w:r>
    </w:p>
    <w:p w:rsidR="0029702A" w:rsidRPr="009545E6" w:rsidRDefault="0029702A" w:rsidP="006F2CE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54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    11 травня – заходи, присвячені Дню матері.</w:t>
      </w:r>
    </w:p>
    <w:p w:rsidR="0029702A" w:rsidRPr="009545E6" w:rsidRDefault="0029702A" w:rsidP="006F2CE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54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    29 </w:t>
      </w:r>
      <w:proofErr w:type="spellStart"/>
      <w:r w:rsidRPr="00954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травня–</w:t>
      </w:r>
      <w:proofErr w:type="spellEnd"/>
      <w:r w:rsidRPr="00954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Свято останнього дзвоника та   шкільних випускних балів;</w:t>
      </w:r>
    </w:p>
    <w:p w:rsidR="0029702A" w:rsidRPr="009545E6" w:rsidRDefault="0029702A" w:rsidP="006F2CE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54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    1 червня - заходи до Дня захисту дітей. </w:t>
      </w:r>
    </w:p>
    <w:p w:rsidR="0029702A" w:rsidRPr="009545E6" w:rsidRDefault="0029702A" w:rsidP="006F2CE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54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    22 червня - День скорботи та вшанування пам’яті жертв війни в Україні; </w:t>
      </w:r>
    </w:p>
    <w:p w:rsidR="0029702A" w:rsidRPr="009545E6" w:rsidRDefault="0029702A" w:rsidP="006F2CE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54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    28 червня – урочистості з нагоди Дня Конституції України.</w:t>
      </w:r>
    </w:p>
    <w:p w:rsidR="0029702A" w:rsidRPr="009545E6" w:rsidRDefault="0029702A" w:rsidP="006F2CE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54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    червень - Обласний </w:t>
      </w:r>
      <w:proofErr w:type="spellStart"/>
      <w:r w:rsidRPr="00954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огляд-</w:t>
      </w:r>
      <w:proofErr w:type="spellEnd"/>
      <w:r w:rsidRPr="00954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конкурс народної творчості.</w:t>
      </w:r>
    </w:p>
    <w:p w:rsidR="0029702A" w:rsidRPr="009545E6" w:rsidRDefault="0029702A" w:rsidP="006F2CE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54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    12 серпня - заходи до Дня молоді (фестиваль – конкурс </w:t>
      </w:r>
      <w:proofErr w:type="spellStart"/>
      <w:r w:rsidRPr="00954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дитячо</w:t>
      </w:r>
      <w:proofErr w:type="spellEnd"/>
      <w:r w:rsidRPr="00954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юнацької творчості «Зорепад», народні гуляння).</w:t>
      </w:r>
    </w:p>
    <w:p w:rsidR="0029702A" w:rsidRPr="009545E6" w:rsidRDefault="0029702A" w:rsidP="006F2CE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54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    ІІІ декада серпня – участь у Сорочинському ярмарку.</w:t>
      </w:r>
    </w:p>
    <w:p w:rsidR="0029702A" w:rsidRPr="009545E6" w:rsidRDefault="0029702A" w:rsidP="006F2CE8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54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-  19 серпня - конкурс класичної музики ім. П.І. Чайковського для юнацтва в рамках Всеукраїнського фестивалю «Чарівна симфонія козацтва»;</w:t>
      </w:r>
    </w:p>
    <w:p w:rsidR="0029702A" w:rsidRPr="009545E6" w:rsidRDefault="0029702A" w:rsidP="006F2CE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54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  23 серпня – урочистості з нагоди  Дня Незалежності України, народне гуляння;</w:t>
      </w:r>
    </w:p>
    <w:p w:rsidR="0029702A" w:rsidRPr="009545E6" w:rsidRDefault="0029702A" w:rsidP="006F2CE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54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     1 вересня - заходи, приурочені Дню знань;</w:t>
      </w:r>
    </w:p>
    <w:p w:rsidR="0029702A" w:rsidRPr="009545E6" w:rsidRDefault="0029702A" w:rsidP="006F2CE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54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    ІІ неділя вересня – регіональний фольклорний фестиваль «Омельницьке розмаїття»;</w:t>
      </w:r>
    </w:p>
    <w:p w:rsidR="0029702A" w:rsidRPr="009545E6" w:rsidRDefault="0029702A" w:rsidP="006F2CE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54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 останній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54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тиждень вересня – День визволення села від нацистів;</w:t>
      </w:r>
    </w:p>
    <w:p w:rsidR="0029702A" w:rsidRPr="009545E6" w:rsidRDefault="0029702A" w:rsidP="006F2CE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54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     14 жовтня – День захисника України та українського козацтва;</w:t>
      </w:r>
    </w:p>
    <w:p w:rsidR="0029702A" w:rsidRPr="009545E6" w:rsidRDefault="0029702A" w:rsidP="006F2CE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54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- 9 листопада - урочистості з нагоди Всеукраїнського дня працівників культури та аматорів народного мистецтва;</w:t>
      </w:r>
    </w:p>
    <w:p w:rsidR="0029702A" w:rsidRPr="009545E6" w:rsidRDefault="0029702A" w:rsidP="006F2CE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54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     заходи до Дня пам'яті жертв голодомору і політичних репресій;</w:t>
      </w:r>
    </w:p>
    <w:p w:rsidR="0029702A" w:rsidRPr="009545E6" w:rsidRDefault="0029702A" w:rsidP="006F2CE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54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     7 грудня – заходи до Дня місцевого самоврядування ;</w:t>
      </w:r>
    </w:p>
    <w:p w:rsidR="0029702A" w:rsidRPr="009545E6" w:rsidRDefault="0029702A" w:rsidP="006F2CE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54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     грудень – відкриття Новорічної ялинки, народне гуляння.</w:t>
      </w:r>
    </w:p>
    <w:p w:rsidR="0029702A" w:rsidRPr="009545E6" w:rsidRDefault="0029702A" w:rsidP="006F2CE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54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     31 грудня – 1 січня - народне гуляння в Новорічну ніч.</w:t>
      </w:r>
    </w:p>
    <w:p w:rsidR="0029702A" w:rsidRPr="009545E6" w:rsidRDefault="0029702A" w:rsidP="006F2CE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54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  Протягом року - інші заходи, присвячені відзначенню професійних, державних та народних свят, подій місцевого значення, культурно – масові та просвітницькі заходи, визначні події в житті територіальної громади;</w:t>
      </w:r>
    </w:p>
    <w:p w:rsidR="0029702A" w:rsidRPr="009545E6" w:rsidRDefault="0029702A" w:rsidP="006F2CE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54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      проведення </w:t>
      </w:r>
      <w:proofErr w:type="spellStart"/>
      <w:r w:rsidRPr="00954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агітаційно</w:t>
      </w:r>
      <w:proofErr w:type="spellEnd"/>
      <w:r w:rsidRPr="00954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просвітницької роботи   серед громадськості на  підтримку розвитку культури в громаді, сприяння проведення заходів та благодійної допомоги.</w:t>
      </w:r>
    </w:p>
    <w:p w:rsidR="0029702A" w:rsidRPr="009545E6" w:rsidRDefault="0029702A" w:rsidP="006F2CE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545E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Протягом року:</w:t>
      </w:r>
    </w:p>
    <w:p w:rsidR="0029702A" w:rsidRPr="009545E6" w:rsidRDefault="0029702A" w:rsidP="006F2CE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54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інвестиційна діяльність в галузі культури;</w:t>
      </w:r>
    </w:p>
    <w:p w:rsidR="0029702A" w:rsidRPr="009545E6" w:rsidRDefault="0029702A" w:rsidP="006F2CE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54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просвітницька діяльність в галузі історико-культурної спадщини;</w:t>
      </w:r>
    </w:p>
    <w:p w:rsidR="0029702A" w:rsidRPr="009545E6" w:rsidRDefault="0029702A" w:rsidP="006F2CE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54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 формування цілісного інформаційно-культурного простору Омельницького краю шляхом інвентаризації культурного простору, складання мапи культурних ресурсів, видання інформаційних буклетів;</w:t>
      </w:r>
    </w:p>
    <w:p w:rsidR="0029702A" w:rsidRPr="009545E6" w:rsidRDefault="0029702A" w:rsidP="006F2CE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54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збереження нематеріальної культурної спадщини та відродження народних     промислів;</w:t>
      </w:r>
    </w:p>
    <w:p w:rsidR="0029702A" w:rsidRPr="009545E6" w:rsidRDefault="0029702A" w:rsidP="006F2CE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 </w:t>
      </w:r>
      <w:r w:rsidRPr="00954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підтримка діяльно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сті гуртків  при закладах культури</w:t>
      </w:r>
      <w:r w:rsidRPr="00954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</w:p>
    <w:p w:rsidR="0029702A" w:rsidRPr="009545E6" w:rsidRDefault="0029702A" w:rsidP="006F2CE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 поповнення бібліотечного  фонду.</w:t>
      </w:r>
    </w:p>
    <w:p w:rsidR="0029702A" w:rsidRPr="009545E6" w:rsidRDefault="0029702A" w:rsidP="006F2CE8">
      <w:pPr>
        <w:spacing w:after="0"/>
        <w:ind w:left="2124"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9545E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Ресурсне забезпечення Програми</w:t>
      </w:r>
    </w:p>
    <w:p w:rsidR="0029702A" w:rsidRPr="009545E6" w:rsidRDefault="0029702A" w:rsidP="006F2CE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545E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Ф</w:t>
      </w:r>
      <w:r w:rsidRPr="009545E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інансування Програми здійснюватиметься згідно з планом заходів на її проведення, що затверджується рішенням виконавчого комітету Омельницької сільської ради Креме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</w:t>
      </w:r>
      <w:r w:rsidRPr="009545E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чуцького району Полтавської області, в межах асигнувань, передбачених бюджетом шляхом спрямування коштів відповідним виконавцям.</w:t>
      </w:r>
    </w:p>
    <w:p w:rsidR="0029702A" w:rsidRPr="009545E6" w:rsidRDefault="0029702A" w:rsidP="006F2CE8">
      <w:pPr>
        <w:shd w:val="clear" w:color="auto" w:fill="FFFFFF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545E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>В ході реалізації заходів Програми, можливі корегування, пов’язані з фактичним надходженням коштів на реалізацію розділів Програми, уточненням обсягів робіт та виходячи з реальних можливостей бюджету.</w:t>
      </w:r>
    </w:p>
    <w:p w:rsidR="0029702A" w:rsidRDefault="0029702A" w:rsidP="006F2CE8">
      <w:pPr>
        <w:shd w:val="clear" w:color="auto" w:fill="FFFFFF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545E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Джерелами фінансування заходів програми є місцеві бюджети, гранти, інші законні джерела надходжень. Загальний обсяг фінансових ресурсів, необхідних для реалізації Програми – </w:t>
      </w:r>
      <w:r w:rsidRPr="00D5778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</w:t>
      </w:r>
      <w:r w:rsidR="00BD37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07</w:t>
      </w:r>
      <w:r w:rsidRPr="00D5778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000.00 грн.</w:t>
      </w:r>
    </w:p>
    <w:p w:rsidR="0029702A" w:rsidRPr="009545E6" w:rsidRDefault="0029702A" w:rsidP="006F2CE8">
      <w:pPr>
        <w:shd w:val="clear" w:color="auto" w:fill="FFFFFF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29702A" w:rsidRPr="00724F8C" w:rsidRDefault="0029702A" w:rsidP="006F2CE8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545E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Організація управління та контролю за ходом виконання Програми</w:t>
      </w:r>
    </w:p>
    <w:p w:rsidR="0029702A" w:rsidRDefault="0029702A" w:rsidP="006F2CE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54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Координація та контроль виконання заходів, передбачених Програмою, покладається на відділ культури, туризму та інформаційної роботи виконавчого комітету Омельницької сільської ради Кременчуцького району Полтавської області.</w:t>
      </w:r>
    </w:p>
    <w:p w:rsidR="0029702A" w:rsidRPr="00B27A2E" w:rsidRDefault="0029702A" w:rsidP="006F2CE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9702A" w:rsidRPr="009545E6" w:rsidRDefault="0029702A" w:rsidP="006F2CE8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9545E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Фінансування програми.</w:t>
      </w:r>
    </w:p>
    <w:p w:rsidR="0029702A" w:rsidRPr="009545E6" w:rsidRDefault="0029702A" w:rsidP="006F2CE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54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Фінансування заходів передбачених Програмою здійснюється відповідно до діючого законодавства за рахунок коштів передбачених у місцевому бюджеті.</w:t>
      </w:r>
    </w:p>
    <w:p w:rsidR="0029702A" w:rsidRDefault="0029702A" w:rsidP="006F2CE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54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Загальний обсяг фінансування </w:t>
      </w:r>
      <w:r w:rsidRPr="00D577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становить </w:t>
      </w:r>
      <w:r w:rsidRPr="00D5778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4</w:t>
      </w:r>
      <w:r w:rsidR="00BD37B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07</w:t>
      </w:r>
      <w:r w:rsidRPr="00D5778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000.00 </w:t>
      </w:r>
      <w:r w:rsidRPr="00D577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гривень</w:t>
      </w:r>
      <w:r w:rsidRPr="009545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рахунок місцевого бюджету. </w:t>
      </w:r>
    </w:p>
    <w:p w:rsidR="0029702A" w:rsidRPr="00B27A2E" w:rsidRDefault="0029702A" w:rsidP="006F2CE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9702A" w:rsidRPr="001E058C" w:rsidRDefault="0029702A" w:rsidP="006F2CE8">
      <w:pPr>
        <w:pStyle w:val="a9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058C">
        <w:rPr>
          <w:rFonts w:ascii="Times New Roman" w:hAnsi="Times New Roman" w:cs="Times New Roman"/>
          <w:b/>
          <w:sz w:val="28"/>
          <w:szCs w:val="28"/>
        </w:rPr>
        <w:t>РЕСУРСНЕ ЗАБЕЗПЕЧЕННЯ</w:t>
      </w:r>
    </w:p>
    <w:p w:rsidR="0029702A" w:rsidRPr="001E058C" w:rsidRDefault="0029702A" w:rsidP="006F2CE8">
      <w:pPr>
        <w:pStyle w:val="a9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058C">
        <w:rPr>
          <w:rFonts w:ascii="Times New Roman" w:hAnsi="Times New Roman" w:cs="Times New Roman"/>
          <w:b/>
          <w:sz w:val="28"/>
          <w:szCs w:val="28"/>
        </w:rPr>
        <w:t>ПРОГРАМИ</w:t>
      </w:r>
    </w:p>
    <w:tbl>
      <w:tblPr>
        <w:tblW w:w="97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81"/>
        <w:gridCol w:w="1594"/>
        <w:gridCol w:w="851"/>
        <w:gridCol w:w="850"/>
        <w:gridCol w:w="2189"/>
      </w:tblGrid>
      <w:tr w:rsidR="002A7403" w:rsidRPr="009545E6" w:rsidTr="002A7403">
        <w:trPr>
          <w:cantSplit/>
          <w:trHeight w:val="1375"/>
          <w:jc w:val="center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403" w:rsidRPr="002A7403" w:rsidRDefault="002A7403" w:rsidP="006F2CE8">
            <w:pPr>
              <w:spacing w:after="0"/>
              <w:ind w:left="4" w:hanging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A74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Обсяг коштів, які пропонується</w:t>
            </w:r>
          </w:p>
          <w:p w:rsidR="002A7403" w:rsidRPr="002A7403" w:rsidRDefault="002A7403" w:rsidP="006F2CE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A74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залучити на виконання програми 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403" w:rsidRPr="002A7403" w:rsidRDefault="002A7403" w:rsidP="002A7403">
            <w:pPr>
              <w:spacing w:before="240" w:after="6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2A74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2023</w:t>
            </w:r>
          </w:p>
          <w:p w:rsidR="002A7403" w:rsidRPr="002A7403" w:rsidRDefault="002A7403" w:rsidP="002A7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A74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рік</w:t>
            </w:r>
          </w:p>
          <w:p w:rsidR="002A7403" w:rsidRPr="002A7403" w:rsidRDefault="002A7403" w:rsidP="002A7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A74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(грн.)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403" w:rsidRPr="002A7403" w:rsidRDefault="002A7403" w:rsidP="002A7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A74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2024 рік (грн.)</w:t>
            </w:r>
          </w:p>
          <w:p w:rsidR="002A7403" w:rsidRPr="002A7403" w:rsidRDefault="002A7403" w:rsidP="002A7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403" w:rsidRPr="002A7403" w:rsidRDefault="002A7403" w:rsidP="002A7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A74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2025 рік (грн.)</w:t>
            </w:r>
          </w:p>
          <w:p w:rsidR="002A7403" w:rsidRPr="002A7403" w:rsidRDefault="002A7403" w:rsidP="002A7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2A7403" w:rsidRPr="002A7403" w:rsidRDefault="002A7403" w:rsidP="002A7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403" w:rsidRPr="002A7403" w:rsidRDefault="002A7403" w:rsidP="002A7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A74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Усього</w:t>
            </w:r>
          </w:p>
          <w:p w:rsidR="002A7403" w:rsidRPr="002A7403" w:rsidRDefault="002A7403" w:rsidP="002A7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A74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витрат на виконання програми  (грн.)</w:t>
            </w:r>
          </w:p>
        </w:tc>
      </w:tr>
      <w:tr w:rsidR="002A7403" w:rsidRPr="009545E6" w:rsidTr="002A7403">
        <w:trPr>
          <w:cantSplit/>
          <w:jc w:val="center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403" w:rsidRPr="009545E6" w:rsidRDefault="002A7403" w:rsidP="006F2C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545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403" w:rsidRPr="009545E6" w:rsidRDefault="002A7403" w:rsidP="006F2C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545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403" w:rsidRPr="009545E6" w:rsidRDefault="002A7403" w:rsidP="002A74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403" w:rsidRPr="009545E6" w:rsidRDefault="002A7403" w:rsidP="002A74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403" w:rsidRPr="009545E6" w:rsidRDefault="002A7403" w:rsidP="006F2C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</w:tr>
      <w:tr w:rsidR="002A7403" w:rsidRPr="009545E6" w:rsidTr="002A7403">
        <w:trPr>
          <w:cantSplit/>
          <w:jc w:val="center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403" w:rsidRPr="009545E6" w:rsidRDefault="002A7403" w:rsidP="006F2CE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545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Всього по  відділу культури, туризму та інформаційної роботи:</w:t>
            </w:r>
          </w:p>
          <w:p w:rsidR="002A7403" w:rsidRPr="009545E6" w:rsidRDefault="002A7403" w:rsidP="006F2CE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545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 т. числі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03" w:rsidRPr="009545E6" w:rsidRDefault="00BD37B6" w:rsidP="006F2C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407</w:t>
            </w:r>
            <w:r w:rsidR="002A7403" w:rsidRPr="009545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000.00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03" w:rsidRPr="009545E6" w:rsidRDefault="002A7403" w:rsidP="006F2C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03" w:rsidRPr="009545E6" w:rsidRDefault="002A7403" w:rsidP="006F2C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03" w:rsidRPr="009545E6" w:rsidRDefault="002A7403" w:rsidP="006F2C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2A7403" w:rsidRPr="009545E6" w:rsidTr="002A7403">
        <w:trPr>
          <w:cantSplit/>
          <w:jc w:val="center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403" w:rsidRPr="009545E6" w:rsidRDefault="002A7403" w:rsidP="006F2CE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545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державний бюджет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03" w:rsidRPr="009545E6" w:rsidRDefault="002A7403" w:rsidP="006F2C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545E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03" w:rsidRPr="009545E6" w:rsidRDefault="002A7403" w:rsidP="002A74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03" w:rsidRPr="009545E6" w:rsidRDefault="002A7403" w:rsidP="002A74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03" w:rsidRPr="009545E6" w:rsidRDefault="002A7403" w:rsidP="006F2C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2A7403" w:rsidRPr="009545E6" w:rsidTr="002A7403">
        <w:trPr>
          <w:cantSplit/>
          <w:jc w:val="center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403" w:rsidRPr="009545E6" w:rsidRDefault="002A7403" w:rsidP="006F2CE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545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обласний бюджет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03" w:rsidRPr="009545E6" w:rsidRDefault="002A7403" w:rsidP="006F2C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545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03" w:rsidRPr="009545E6" w:rsidRDefault="002A7403" w:rsidP="002A74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03" w:rsidRPr="009545E6" w:rsidRDefault="002A7403" w:rsidP="002A74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03" w:rsidRPr="009545E6" w:rsidRDefault="002A7403" w:rsidP="006F2C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545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</w:tr>
      <w:tr w:rsidR="002A7403" w:rsidRPr="009545E6" w:rsidTr="002A7403">
        <w:trPr>
          <w:cantSplit/>
          <w:jc w:val="center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403" w:rsidRPr="009545E6" w:rsidRDefault="002A7403" w:rsidP="006F2CE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545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районний бюджет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03" w:rsidRPr="009545E6" w:rsidRDefault="002A7403" w:rsidP="006F2C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545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03" w:rsidRPr="009545E6" w:rsidRDefault="002A7403" w:rsidP="002A74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03" w:rsidRPr="009545E6" w:rsidRDefault="002A7403" w:rsidP="002A74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03" w:rsidRPr="009545E6" w:rsidRDefault="002A7403" w:rsidP="006F2C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545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</w:tr>
      <w:tr w:rsidR="002A7403" w:rsidRPr="009545E6" w:rsidTr="002A7403">
        <w:trPr>
          <w:cantSplit/>
          <w:jc w:val="center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403" w:rsidRPr="009545E6" w:rsidRDefault="002A7403" w:rsidP="006F2CE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545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місцевий бюджет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03" w:rsidRPr="009545E6" w:rsidRDefault="00BD37B6" w:rsidP="006F2C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407</w:t>
            </w:r>
            <w:r w:rsidR="002A7403" w:rsidRPr="009545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000.00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03" w:rsidRPr="009545E6" w:rsidRDefault="002A7403" w:rsidP="006F2C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03" w:rsidRPr="009545E6" w:rsidRDefault="002A7403" w:rsidP="006F2C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03" w:rsidRPr="009545E6" w:rsidRDefault="002A7403" w:rsidP="006F2C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2A7403" w:rsidRPr="009545E6" w:rsidTr="002A7403">
        <w:trPr>
          <w:cantSplit/>
          <w:jc w:val="center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403" w:rsidRPr="009545E6" w:rsidRDefault="002A7403" w:rsidP="006F2CE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545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Інші надходження (по соціальним угодах)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03" w:rsidRPr="009545E6" w:rsidRDefault="002A7403" w:rsidP="006F2C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A7403" w:rsidRPr="009545E6" w:rsidRDefault="002A7403" w:rsidP="006F2C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545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03" w:rsidRPr="009545E6" w:rsidRDefault="002A7403" w:rsidP="002A74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03" w:rsidRPr="009545E6" w:rsidRDefault="002A7403" w:rsidP="002A74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03" w:rsidRPr="009545E6" w:rsidRDefault="002A7403" w:rsidP="006F2C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</w:tr>
      <w:tr w:rsidR="002A7403" w:rsidRPr="009545E6" w:rsidTr="002A7403">
        <w:trPr>
          <w:cantSplit/>
          <w:jc w:val="center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403" w:rsidRPr="009545E6" w:rsidRDefault="002A7403" w:rsidP="006F2C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uk-UA" w:eastAsia="ru-RU"/>
              </w:rPr>
            </w:pPr>
            <w:r w:rsidRPr="009545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uk-UA" w:eastAsia="ru-RU"/>
              </w:rPr>
              <w:lastRenderedPageBreak/>
              <w:t>Послуги та матеріали  (всього)</w:t>
            </w:r>
          </w:p>
          <w:p w:rsidR="002A7403" w:rsidRPr="009545E6" w:rsidRDefault="002A7403" w:rsidP="006F2CE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uk-UA" w:eastAsia="ru-RU"/>
              </w:rPr>
            </w:pPr>
            <w:r w:rsidRPr="009545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uk-UA" w:eastAsia="ru-RU"/>
              </w:rPr>
              <w:t>Із них:</w:t>
            </w:r>
          </w:p>
          <w:p w:rsidR="002A7403" w:rsidRPr="009545E6" w:rsidRDefault="002A7403" w:rsidP="006F2CE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545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«Омельницьке  розмаїття»</w:t>
            </w:r>
          </w:p>
          <w:p w:rsidR="002A7403" w:rsidRPr="009545E6" w:rsidRDefault="002A7403" w:rsidP="006F2CE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A7403" w:rsidRPr="009545E6" w:rsidRDefault="002A7403" w:rsidP="006F2CE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545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конкурс класичної музики </w:t>
            </w:r>
          </w:p>
          <w:p w:rsidR="002A7403" w:rsidRPr="009545E6" w:rsidRDefault="002A7403" w:rsidP="006F2CE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545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ім. П.І.Чайковського</w:t>
            </w:r>
          </w:p>
          <w:p w:rsidR="002A7403" w:rsidRPr="009545E6" w:rsidRDefault="002A7403" w:rsidP="006F2CE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A7403" w:rsidRPr="009545E6" w:rsidRDefault="002A7403" w:rsidP="006F2CE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545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Участь у Сорочинському </w:t>
            </w:r>
          </w:p>
          <w:p w:rsidR="002A7403" w:rsidRPr="009545E6" w:rsidRDefault="002A7403" w:rsidP="006F2CE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545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ярмарку  </w:t>
            </w:r>
          </w:p>
          <w:p w:rsidR="002A7403" w:rsidRPr="009545E6" w:rsidRDefault="002A7403" w:rsidP="006F2CE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A7403" w:rsidRPr="009545E6" w:rsidRDefault="002A7403" w:rsidP="006F2CE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545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Інші культурні заходи </w:t>
            </w:r>
          </w:p>
          <w:p w:rsidR="002A7403" w:rsidRPr="009545E6" w:rsidRDefault="002A7403" w:rsidP="006F2CE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A7403" w:rsidRDefault="002A7403" w:rsidP="006F2CE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545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Інші послуги</w:t>
            </w:r>
          </w:p>
          <w:p w:rsidR="002A7403" w:rsidRDefault="002A7403" w:rsidP="006F2CE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A7403" w:rsidRPr="009545E6" w:rsidRDefault="002A7403" w:rsidP="006F2CE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5778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Утримання філій бібліотек </w:t>
            </w:r>
            <w:proofErr w:type="spellStart"/>
            <w:r w:rsidRPr="00D5778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Пришибської</w:t>
            </w:r>
            <w:proofErr w:type="spellEnd"/>
            <w:r w:rsidRPr="00D5778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ТГ: </w:t>
            </w:r>
            <w:proofErr w:type="spellStart"/>
            <w:r w:rsidRPr="00D5778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Пришибська</w:t>
            </w:r>
            <w:proofErr w:type="spellEnd"/>
            <w:r w:rsidRPr="00D5778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сільська бібліотека-філія,  </w:t>
            </w:r>
            <w:proofErr w:type="spellStart"/>
            <w:r w:rsidRPr="00D5778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Кобелячківська</w:t>
            </w:r>
            <w:proofErr w:type="spellEnd"/>
            <w:r w:rsidRPr="00D5778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сільська бібліотека-філія, </w:t>
            </w:r>
            <w:proofErr w:type="spellStart"/>
            <w:r w:rsidRPr="00D5778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Дабинівська</w:t>
            </w:r>
            <w:proofErr w:type="spellEnd"/>
            <w:r w:rsidRPr="00D5778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сільська бібліотека-філія,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D5778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Комендантівська</w:t>
            </w:r>
            <w:proofErr w:type="spellEnd"/>
            <w:r w:rsidRPr="00D5778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сільська бібліотека-філія, </w:t>
            </w:r>
            <w:proofErr w:type="spellStart"/>
            <w:r w:rsidRPr="00D5778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Криничанська</w:t>
            </w:r>
            <w:proofErr w:type="spellEnd"/>
            <w:r w:rsidRPr="00D5778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сільська бібліотека-філія (заробітна плата, нарахування на заробітну плату)</w:t>
            </w:r>
          </w:p>
          <w:p w:rsidR="002A7403" w:rsidRPr="009545E6" w:rsidRDefault="002A7403" w:rsidP="006F2CE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03" w:rsidRPr="00EF3F29" w:rsidRDefault="002A7403" w:rsidP="006F2C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Pr="009545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000.</w:t>
            </w:r>
            <w:r w:rsidRPr="009545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00</w:t>
            </w:r>
          </w:p>
          <w:p w:rsidR="002A7403" w:rsidRDefault="002A7403" w:rsidP="006F2C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A7403" w:rsidRDefault="002A7403" w:rsidP="006F2C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545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  <w:p w:rsidR="002A7403" w:rsidRDefault="002A7403" w:rsidP="006F2C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A7403" w:rsidRDefault="002A7403" w:rsidP="006F2C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A7403" w:rsidRDefault="002A7403" w:rsidP="006F2C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  <w:p w:rsidR="002A7403" w:rsidRPr="009545E6" w:rsidRDefault="002A7403" w:rsidP="006F2CE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uk-UA" w:eastAsia="ru-RU"/>
              </w:rPr>
            </w:pPr>
          </w:p>
          <w:p w:rsidR="002A7403" w:rsidRPr="009545E6" w:rsidRDefault="002A7403" w:rsidP="006F2C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  <w:p w:rsidR="002A7403" w:rsidRDefault="002A7403" w:rsidP="006F2C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A7403" w:rsidRDefault="002A7403" w:rsidP="006F2C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A7403" w:rsidRPr="009545E6" w:rsidRDefault="002A7403" w:rsidP="006F2C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10 000.</w:t>
            </w:r>
            <w:r w:rsidRPr="009545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00</w:t>
            </w:r>
          </w:p>
          <w:p w:rsidR="002A7403" w:rsidRDefault="002A7403" w:rsidP="006F2CE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A7403" w:rsidRDefault="002A7403" w:rsidP="006F2C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Pr="009545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</w:t>
            </w:r>
            <w:r w:rsidRPr="009545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00.</w:t>
            </w:r>
            <w:r w:rsidRPr="009545E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00</w:t>
            </w:r>
          </w:p>
          <w:p w:rsidR="002A7403" w:rsidRDefault="002A7403" w:rsidP="006F2C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A7403" w:rsidRPr="009545E6" w:rsidRDefault="00BD37B6" w:rsidP="006F2C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387</w:t>
            </w:r>
            <w:r w:rsidR="002A740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</w:t>
            </w:r>
            <w:r w:rsidR="002A7403" w:rsidRPr="00D5778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000</w:t>
            </w:r>
            <w:r w:rsidR="002A740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  <w:r w:rsidR="002A7403" w:rsidRPr="00D5778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00</w:t>
            </w:r>
          </w:p>
          <w:p w:rsidR="002A7403" w:rsidRPr="009545E6" w:rsidRDefault="002A7403" w:rsidP="006F2CE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03" w:rsidRDefault="002A7403" w:rsidP="002A74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  <w:p w:rsidR="002A7403" w:rsidRDefault="002A7403" w:rsidP="002A74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A7403" w:rsidRDefault="002A7403" w:rsidP="002A74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  <w:p w:rsidR="002A7403" w:rsidRDefault="002A7403" w:rsidP="002A74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A7403" w:rsidRDefault="002A7403" w:rsidP="002A74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A7403" w:rsidRDefault="002A7403" w:rsidP="002A74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  <w:p w:rsidR="002A7403" w:rsidRDefault="002A7403" w:rsidP="002A74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A7403" w:rsidRDefault="002A7403" w:rsidP="002A74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  <w:p w:rsidR="002A7403" w:rsidRDefault="002A7403" w:rsidP="002A74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A7403" w:rsidRDefault="002A7403" w:rsidP="002A74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A7403" w:rsidRDefault="002A7403" w:rsidP="002A74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  <w:p w:rsidR="002A7403" w:rsidRDefault="002A7403" w:rsidP="002A74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A7403" w:rsidRDefault="002A7403" w:rsidP="002A74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  <w:p w:rsidR="002A7403" w:rsidRDefault="002A7403" w:rsidP="002A74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A7403" w:rsidRDefault="002A7403" w:rsidP="002A74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  <w:p w:rsidR="002A7403" w:rsidRPr="009545E6" w:rsidRDefault="002A7403" w:rsidP="002A74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03" w:rsidRDefault="002A7403" w:rsidP="002A74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  <w:p w:rsidR="002A7403" w:rsidRDefault="002A7403" w:rsidP="002A74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A7403" w:rsidRDefault="002A7403" w:rsidP="002A74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  <w:p w:rsidR="002A7403" w:rsidRDefault="002A7403" w:rsidP="002A74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A7403" w:rsidRDefault="002A7403" w:rsidP="002A74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A7403" w:rsidRDefault="002A7403" w:rsidP="002A74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  <w:p w:rsidR="002A7403" w:rsidRDefault="002A7403" w:rsidP="002A74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A7403" w:rsidRDefault="002A7403" w:rsidP="002A74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  <w:p w:rsidR="002A7403" w:rsidRDefault="002A7403" w:rsidP="002A74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A7403" w:rsidRDefault="002A7403" w:rsidP="002A74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A7403" w:rsidRDefault="002A7403" w:rsidP="002A74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  <w:p w:rsidR="002A7403" w:rsidRDefault="002A7403" w:rsidP="002A74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A7403" w:rsidRDefault="002A7403" w:rsidP="002A74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  <w:p w:rsidR="002A7403" w:rsidRDefault="002A7403" w:rsidP="002A74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A7403" w:rsidRPr="009545E6" w:rsidRDefault="002A7403" w:rsidP="002A74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03" w:rsidRDefault="002A7403" w:rsidP="002A74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  <w:p w:rsidR="002A7403" w:rsidRDefault="002A7403" w:rsidP="002A74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A7403" w:rsidRDefault="002A7403" w:rsidP="002A74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  <w:p w:rsidR="002A7403" w:rsidRDefault="002A7403" w:rsidP="002A74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A7403" w:rsidRDefault="002A7403" w:rsidP="002A74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A7403" w:rsidRDefault="002A7403" w:rsidP="002A74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  <w:p w:rsidR="002A7403" w:rsidRDefault="002A7403" w:rsidP="002A74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A7403" w:rsidRDefault="002A7403" w:rsidP="002A74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  <w:p w:rsidR="002A7403" w:rsidRDefault="002A7403" w:rsidP="002A74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A7403" w:rsidRDefault="002A7403" w:rsidP="002A74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A7403" w:rsidRDefault="002A7403" w:rsidP="002A74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  <w:p w:rsidR="002A7403" w:rsidRDefault="002A7403" w:rsidP="002A74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A7403" w:rsidRDefault="002A7403" w:rsidP="002A74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  <w:p w:rsidR="002A7403" w:rsidRDefault="002A7403" w:rsidP="002A74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A7403" w:rsidRPr="009545E6" w:rsidRDefault="002A7403" w:rsidP="002A74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</w:tr>
      <w:tr w:rsidR="002A7403" w:rsidRPr="009545E6" w:rsidTr="002A7403">
        <w:trPr>
          <w:cantSplit/>
          <w:jc w:val="center"/>
        </w:trPr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403" w:rsidRPr="009545E6" w:rsidRDefault="002A7403" w:rsidP="006F2CE8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9545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Всього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03" w:rsidRPr="009545E6" w:rsidRDefault="002A7403" w:rsidP="006F2CE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D577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4</w:t>
            </w:r>
            <w:r w:rsidR="00BD37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07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 </w:t>
            </w:r>
            <w:r w:rsidRPr="00D577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.</w:t>
            </w:r>
            <w:r w:rsidRPr="00D577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03" w:rsidRPr="009545E6" w:rsidRDefault="002A7403" w:rsidP="006F2CE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03" w:rsidRPr="009545E6" w:rsidRDefault="002A7403" w:rsidP="006F2CE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403" w:rsidRPr="009545E6" w:rsidRDefault="002A7403" w:rsidP="006F2C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</w:tr>
    </w:tbl>
    <w:p w:rsidR="0029702A" w:rsidRDefault="0029702A" w:rsidP="006F2CE8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29702A" w:rsidRPr="00D57787" w:rsidRDefault="0029702A" w:rsidP="006F2CE8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9545E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Система управління та контролю за ходом виконання Програми</w:t>
      </w:r>
    </w:p>
    <w:p w:rsidR="0029702A" w:rsidRDefault="002A7403" w:rsidP="002A7403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r w:rsidR="0029702A" w:rsidRPr="00B27A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 культури, туризму та інформаційної роботи виконавчого комітету Омельницької сільської ради</w:t>
      </w:r>
      <w:r w:rsidR="0029702A" w:rsidRPr="00B27A2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Кременчуцького району</w:t>
      </w:r>
      <w:r w:rsidR="0029702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29702A" w:rsidRPr="00B27A2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Полтавської області</w:t>
      </w:r>
      <w:r w:rsidR="0029702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29702A" w:rsidRPr="00B27A2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до 1 лютого</w:t>
      </w:r>
      <w:r w:rsidR="0029702A" w:rsidRPr="00B27A2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інформує </w:t>
      </w:r>
      <w:r w:rsidR="006F2CE8" w:rsidRPr="006F2C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постійну</w:t>
      </w:r>
      <w:r w:rsidR="009708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депутатську</w:t>
      </w:r>
      <w:r w:rsidR="006F2CE8" w:rsidRPr="006F2C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комісію з питань освіти, культури, </w:t>
      </w:r>
      <w:r w:rsidR="009708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молоді, фізкультури та </w:t>
      </w:r>
      <w:r w:rsidR="006F2CE8" w:rsidRPr="006F2C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спорту </w:t>
      </w:r>
      <w:r w:rsidR="009708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Омельницької </w:t>
      </w:r>
      <w:r w:rsidR="006F2CE8" w:rsidRPr="006F2C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сільської ради</w:t>
      </w:r>
      <w:r w:rsidR="009708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Кременчуцького району Полтавської області</w:t>
      </w:r>
      <w:r w:rsidR="006F2CE8" w:rsidRPr="006F2C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хід виконання Програми</w:t>
      </w:r>
      <w:r w:rsidR="006F2C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29702A" w:rsidRDefault="0029702A" w:rsidP="006F2CE8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2A7403" w:rsidRDefault="002A7403" w:rsidP="006F2CE8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29702A" w:rsidRPr="009545E6" w:rsidRDefault="0029702A" w:rsidP="006F2CE8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545E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Секретар сільської ради                                            </w:t>
      </w:r>
      <w:r w:rsidRPr="009545E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В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ікторія</w:t>
      </w:r>
      <w:r w:rsidRPr="009545E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КОЗАК</w:t>
      </w:r>
    </w:p>
    <w:p w:rsidR="00227055" w:rsidRDefault="00227055" w:rsidP="006F2CE8">
      <w:pPr>
        <w:widowControl w:val="0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sectPr w:rsidR="00227055" w:rsidSect="002A7403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45C4" w:rsidRDefault="00D845C4" w:rsidP="00A672AD">
      <w:pPr>
        <w:spacing w:after="0" w:line="240" w:lineRule="auto"/>
      </w:pPr>
      <w:r>
        <w:separator/>
      </w:r>
    </w:p>
  </w:endnote>
  <w:endnote w:type="continuationSeparator" w:id="0">
    <w:p w:rsidR="00D845C4" w:rsidRDefault="00D845C4" w:rsidP="00A672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45C4" w:rsidRDefault="00D845C4" w:rsidP="00A672AD">
      <w:pPr>
        <w:spacing w:after="0" w:line="240" w:lineRule="auto"/>
      </w:pPr>
      <w:r>
        <w:separator/>
      </w:r>
    </w:p>
  </w:footnote>
  <w:footnote w:type="continuationSeparator" w:id="0">
    <w:p w:rsidR="00D845C4" w:rsidRDefault="00D845C4" w:rsidP="00A672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E3ED6"/>
    <w:multiLevelType w:val="multilevel"/>
    <w:tmpl w:val="4CB89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16986DEC"/>
    <w:multiLevelType w:val="hybridMultilevel"/>
    <w:tmpl w:val="E034B9E2"/>
    <w:lvl w:ilvl="0" w:tplc="74925FC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>
    <w:nsid w:val="22567C6C"/>
    <w:multiLevelType w:val="hybridMultilevel"/>
    <w:tmpl w:val="2CDC4FD8"/>
    <w:lvl w:ilvl="0" w:tplc="F59AC522">
      <w:start w:val="1"/>
      <w:numFmt w:val="decimal"/>
      <w:lvlText w:val="%1."/>
      <w:lvlJc w:val="left"/>
      <w:pPr>
        <w:ind w:left="-207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513" w:hanging="360"/>
      </w:pPr>
    </w:lvl>
    <w:lvl w:ilvl="2" w:tplc="0419001B">
      <w:start w:val="1"/>
      <w:numFmt w:val="lowerRoman"/>
      <w:lvlText w:val="%3."/>
      <w:lvlJc w:val="right"/>
      <w:pPr>
        <w:ind w:left="1233" w:hanging="180"/>
      </w:pPr>
    </w:lvl>
    <w:lvl w:ilvl="3" w:tplc="0419000F">
      <w:start w:val="1"/>
      <w:numFmt w:val="decimal"/>
      <w:lvlText w:val="%4."/>
      <w:lvlJc w:val="left"/>
      <w:pPr>
        <w:ind w:left="1953" w:hanging="360"/>
      </w:pPr>
    </w:lvl>
    <w:lvl w:ilvl="4" w:tplc="04190019">
      <w:start w:val="1"/>
      <w:numFmt w:val="lowerLetter"/>
      <w:lvlText w:val="%5."/>
      <w:lvlJc w:val="left"/>
      <w:pPr>
        <w:ind w:left="2673" w:hanging="360"/>
      </w:pPr>
    </w:lvl>
    <w:lvl w:ilvl="5" w:tplc="0419001B">
      <w:start w:val="1"/>
      <w:numFmt w:val="lowerRoman"/>
      <w:lvlText w:val="%6."/>
      <w:lvlJc w:val="right"/>
      <w:pPr>
        <w:ind w:left="3393" w:hanging="180"/>
      </w:pPr>
    </w:lvl>
    <w:lvl w:ilvl="6" w:tplc="0419000F">
      <w:start w:val="1"/>
      <w:numFmt w:val="decimal"/>
      <w:lvlText w:val="%7."/>
      <w:lvlJc w:val="left"/>
      <w:pPr>
        <w:ind w:left="4113" w:hanging="360"/>
      </w:pPr>
    </w:lvl>
    <w:lvl w:ilvl="7" w:tplc="04190019">
      <w:start w:val="1"/>
      <w:numFmt w:val="lowerLetter"/>
      <w:lvlText w:val="%8."/>
      <w:lvlJc w:val="left"/>
      <w:pPr>
        <w:ind w:left="4833" w:hanging="360"/>
      </w:pPr>
    </w:lvl>
    <w:lvl w:ilvl="8" w:tplc="0419001B">
      <w:start w:val="1"/>
      <w:numFmt w:val="lowerRoman"/>
      <w:lvlText w:val="%9."/>
      <w:lvlJc w:val="right"/>
      <w:pPr>
        <w:ind w:left="5553" w:hanging="180"/>
      </w:pPr>
    </w:lvl>
  </w:abstractNum>
  <w:abstractNum w:abstractNumId="3">
    <w:nsid w:val="48E650F2"/>
    <w:multiLevelType w:val="multilevel"/>
    <w:tmpl w:val="11E034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538B3756"/>
    <w:multiLevelType w:val="hybridMultilevel"/>
    <w:tmpl w:val="6258216A"/>
    <w:lvl w:ilvl="0" w:tplc="BBF6769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E6FA2"/>
    <w:rsid w:val="000A423E"/>
    <w:rsid w:val="000B1A9A"/>
    <w:rsid w:val="0010652C"/>
    <w:rsid w:val="0011326B"/>
    <w:rsid w:val="00116EDF"/>
    <w:rsid w:val="0012716B"/>
    <w:rsid w:val="00141B19"/>
    <w:rsid w:val="00147BD1"/>
    <w:rsid w:val="00160D3D"/>
    <w:rsid w:val="00164A37"/>
    <w:rsid w:val="00164B7B"/>
    <w:rsid w:val="00167EAF"/>
    <w:rsid w:val="00177DAC"/>
    <w:rsid w:val="0018469D"/>
    <w:rsid w:val="00184DD8"/>
    <w:rsid w:val="00194850"/>
    <w:rsid w:val="00196FFD"/>
    <w:rsid w:val="001B0C54"/>
    <w:rsid w:val="001B1F96"/>
    <w:rsid w:val="001E058C"/>
    <w:rsid w:val="00200F26"/>
    <w:rsid w:val="002078EC"/>
    <w:rsid w:val="00227055"/>
    <w:rsid w:val="00231D66"/>
    <w:rsid w:val="00232F55"/>
    <w:rsid w:val="002331A7"/>
    <w:rsid w:val="002448F9"/>
    <w:rsid w:val="00256749"/>
    <w:rsid w:val="00287261"/>
    <w:rsid w:val="00291B14"/>
    <w:rsid w:val="0029702A"/>
    <w:rsid w:val="002A0099"/>
    <w:rsid w:val="002A315A"/>
    <w:rsid w:val="002A7403"/>
    <w:rsid w:val="002B2374"/>
    <w:rsid w:val="002C4A05"/>
    <w:rsid w:val="002E1799"/>
    <w:rsid w:val="002E7641"/>
    <w:rsid w:val="002F744D"/>
    <w:rsid w:val="00300CC5"/>
    <w:rsid w:val="003058BF"/>
    <w:rsid w:val="00321E4F"/>
    <w:rsid w:val="00324530"/>
    <w:rsid w:val="00336E9F"/>
    <w:rsid w:val="00344D4D"/>
    <w:rsid w:val="00371BDE"/>
    <w:rsid w:val="00374717"/>
    <w:rsid w:val="003930D0"/>
    <w:rsid w:val="00393775"/>
    <w:rsid w:val="003B017D"/>
    <w:rsid w:val="003B4470"/>
    <w:rsid w:val="003D3137"/>
    <w:rsid w:val="00416467"/>
    <w:rsid w:val="00427389"/>
    <w:rsid w:val="00430251"/>
    <w:rsid w:val="004650B2"/>
    <w:rsid w:val="00474B1C"/>
    <w:rsid w:val="0047729A"/>
    <w:rsid w:val="00493AD7"/>
    <w:rsid w:val="004B141B"/>
    <w:rsid w:val="004E7673"/>
    <w:rsid w:val="004F0590"/>
    <w:rsid w:val="00506603"/>
    <w:rsid w:val="00517313"/>
    <w:rsid w:val="00532433"/>
    <w:rsid w:val="005422EF"/>
    <w:rsid w:val="00542A54"/>
    <w:rsid w:val="00543CE6"/>
    <w:rsid w:val="00560686"/>
    <w:rsid w:val="005842F5"/>
    <w:rsid w:val="00585962"/>
    <w:rsid w:val="00592749"/>
    <w:rsid w:val="005A0F37"/>
    <w:rsid w:val="005C6013"/>
    <w:rsid w:val="005D203B"/>
    <w:rsid w:val="005E6FA2"/>
    <w:rsid w:val="005F55D6"/>
    <w:rsid w:val="00602977"/>
    <w:rsid w:val="006158C7"/>
    <w:rsid w:val="006350C7"/>
    <w:rsid w:val="0065727D"/>
    <w:rsid w:val="00662051"/>
    <w:rsid w:val="00663492"/>
    <w:rsid w:val="00676463"/>
    <w:rsid w:val="00697397"/>
    <w:rsid w:val="006B4F7D"/>
    <w:rsid w:val="006B5058"/>
    <w:rsid w:val="006B6A35"/>
    <w:rsid w:val="006B786B"/>
    <w:rsid w:val="006C56D9"/>
    <w:rsid w:val="006E217A"/>
    <w:rsid w:val="006E5CE0"/>
    <w:rsid w:val="006F2CE8"/>
    <w:rsid w:val="006F4F91"/>
    <w:rsid w:val="007165BB"/>
    <w:rsid w:val="00724F8C"/>
    <w:rsid w:val="00782801"/>
    <w:rsid w:val="007A5B76"/>
    <w:rsid w:val="007B24BC"/>
    <w:rsid w:val="007B4470"/>
    <w:rsid w:val="007C1D64"/>
    <w:rsid w:val="007C49D7"/>
    <w:rsid w:val="007C69E1"/>
    <w:rsid w:val="007D4FEE"/>
    <w:rsid w:val="007E0266"/>
    <w:rsid w:val="007E1142"/>
    <w:rsid w:val="007E62B5"/>
    <w:rsid w:val="00815578"/>
    <w:rsid w:val="00843C94"/>
    <w:rsid w:val="008508EB"/>
    <w:rsid w:val="00865E66"/>
    <w:rsid w:val="008B2109"/>
    <w:rsid w:val="008B50D0"/>
    <w:rsid w:val="008C471A"/>
    <w:rsid w:val="008C4A19"/>
    <w:rsid w:val="008E49F6"/>
    <w:rsid w:val="008F03A3"/>
    <w:rsid w:val="008F5F2E"/>
    <w:rsid w:val="00902FE3"/>
    <w:rsid w:val="00910B29"/>
    <w:rsid w:val="009205AD"/>
    <w:rsid w:val="00953517"/>
    <w:rsid w:val="009545E6"/>
    <w:rsid w:val="0095779C"/>
    <w:rsid w:val="00970812"/>
    <w:rsid w:val="009B1354"/>
    <w:rsid w:val="009D643C"/>
    <w:rsid w:val="00A05206"/>
    <w:rsid w:val="00A21368"/>
    <w:rsid w:val="00A30C6E"/>
    <w:rsid w:val="00A6289B"/>
    <w:rsid w:val="00A667E6"/>
    <w:rsid w:val="00A672AD"/>
    <w:rsid w:val="00A92672"/>
    <w:rsid w:val="00AA68A5"/>
    <w:rsid w:val="00B049A1"/>
    <w:rsid w:val="00B220A0"/>
    <w:rsid w:val="00B27A2E"/>
    <w:rsid w:val="00B30245"/>
    <w:rsid w:val="00B631DC"/>
    <w:rsid w:val="00B82C41"/>
    <w:rsid w:val="00B845ED"/>
    <w:rsid w:val="00B90414"/>
    <w:rsid w:val="00BA0BA8"/>
    <w:rsid w:val="00BB58FD"/>
    <w:rsid w:val="00BB6E0D"/>
    <w:rsid w:val="00BB7586"/>
    <w:rsid w:val="00BD37B6"/>
    <w:rsid w:val="00C07EA5"/>
    <w:rsid w:val="00C17D8B"/>
    <w:rsid w:val="00C412A3"/>
    <w:rsid w:val="00C464CB"/>
    <w:rsid w:val="00C65D34"/>
    <w:rsid w:val="00C84AEA"/>
    <w:rsid w:val="00C8788B"/>
    <w:rsid w:val="00C916AF"/>
    <w:rsid w:val="00C91FC3"/>
    <w:rsid w:val="00C94068"/>
    <w:rsid w:val="00C954DA"/>
    <w:rsid w:val="00CA5366"/>
    <w:rsid w:val="00CA5924"/>
    <w:rsid w:val="00CB2716"/>
    <w:rsid w:val="00CD2A20"/>
    <w:rsid w:val="00CE1728"/>
    <w:rsid w:val="00CE173F"/>
    <w:rsid w:val="00D006F3"/>
    <w:rsid w:val="00D07322"/>
    <w:rsid w:val="00D133AC"/>
    <w:rsid w:val="00D15AE3"/>
    <w:rsid w:val="00D57354"/>
    <w:rsid w:val="00D57787"/>
    <w:rsid w:val="00D724CF"/>
    <w:rsid w:val="00D845C4"/>
    <w:rsid w:val="00D84725"/>
    <w:rsid w:val="00D94D73"/>
    <w:rsid w:val="00DA1C8A"/>
    <w:rsid w:val="00DC504D"/>
    <w:rsid w:val="00DD38B5"/>
    <w:rsid w:val="00DD795C"/>
    <w:rsid w:val="00E11B3B"/>
    <w:rsid w:val="00E25A29"/>
    <w:rsid w:val="00E3082E"/>
    <w:rsid w:val="00E4187D"/>
    <w:rsid w:val="00E60E01"/>
    <w:rsid w:val="00E83440"/>
    <w:rsid w:val="00E86D50"/>
    <w:rsid w:val="00ED2DDB"/>
    <w:rsid w:val="00EF3F29"/>
    <w:rsid w:val="00EF5BBE"/>
    <w:rsid w:val="00F0323D"/>
    <w:rsid w:val="00F14352"/>
    <w:rsid w:val="00F32FF9"/>
    <w:rsid w:val="00F53784"/>
    <w:rsid w:val="00F6280D"/>
    <w:rsid w:val="00F662D5"/>
    <w:rsid w:val="00F66771"/>
    <w:rsid w:val="00F86E21"/>
    <w:rsid w:val="00FA5B62"/>
    <w:rsid w:val="00FE3C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 w:uiPriority="0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 w:uiPriority="0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2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 w:uiPriority="0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FA2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C4A05"/>
    <w:pPr>
      <w:keepNext/>
      <w:spacing w:before="240" w:after="60"/>
      <w:outlineLvl w:val="0"/>
    </w:pPr>
    <w:rPr>
      <w:rFonts w:ascii="Cambria" w:eastAsia="Times New Roman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2C4A05"/>
    <w:pPr>
      <w:keepNext/>
      <w:spacing w:before="240" w:after="60"/>
      <w:outlineLvl w:val="1"/>
    </w:pPr>
    <w:rPr>
      <w:rFonts w:ascii="Cambria" w:eastAsia="Times New Roman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2C4A05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2C4A0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2C4A0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2C4A05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2C4A05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2C4A05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2C4A05"/>
    <w:pPr>
      <w:spacing w:before="240" w:after="60"/>
      <w:outlineLvl w:val="8"/>
    </w:pPr>
    <w:rPr>
      <w:rFonts w:ascii="Cambria" w:eastAsia="Times New Roman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C4A05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2C4A05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2C4A05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2C4A05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2C4A05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2C4A05"/>
    <w:rPr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2C4A05"/>
    <w:rPr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2C4A05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2C4A05"/>
    <w:rPr>
      <w:rFonts w:ascii="Cambria" w:hAnsi="Cambria" w:cs="Cambria"/>
    </w:rPr>
  </w:style>
  <w:style w:type="paragraph" w:styleId="a3">
    <w:name w:val="Title"/>
    <w:basedOn w:val="a"/>
    <w:next w:val="a"/>
    <w:link w:val="a4"/>
    <w:uiPriority w:val="99"/>
    <w:qFormat/>
    <w:rsid w:val="002C4A05"/>
    <w:pPr>
      <w:spacing w:before="240" w:after="60"/>
      <w:jc w:val="center"/>
      <w:outlineLvl w:val="0"/>
    </w:pPr>
    <w:rPr>
      <w:rFonts w:ascii="Cambria" w:eastAsia="Times New Roman" w:hAnsi="Cambria" w:cs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99"/>
    <w:locked/>
    <w:rsid w:val="002C4A05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2C4A05"/>
    <w:pPr>
      <w:spacing w:after="60"/>
      <w:jc w:val="center"/>
      <w:outlineLvl w:val="1"/>
    </w:pPr>
    <w:rPr>
      <w:rFonts w:ascii="Cambria" w:eastAsia="Times New Roman" w:hAnsi="Cambria" w:cs="Cambria"/>
    </w:rPr>
  </w:style>
  <w:style w:type="character" w:customStyle="1" w:styleId="a6">
    <w:name w:val="Подзаголовок Знак"/>
    <w:link w:val="a5"/>
    <w:uiPriority w:val="99"/>
    <w:locked/>
    <w:rsid w:val="002C4A05"/>
    <w:rPr>
      <w:rFonts w:ascii="Cambria" w:hAnsi="Cambria" w:cs="Cambria"/>
      <w:sz w:val="24"/>
      <w:szCs w:val="24"/>
    </w:rPr>
  </w:style>
  <w:style w:type="character" w:styleId="a7">
    <w:name w:val="Strong"/>
    <w:uiPriority w:val="99"/>
    <w:qFormat/>
    <w:rsid w:val="002C4A05"/>
    <w:rPr>
      <w:b/>
      <w:bCs/>
    </w:rPr>
  </w:style>
  <w:style w:type="character" w:styleId="a8">
    <w:name w:val="Emphasis"/>
    <w:uiPriority w:val="20"/>
    <w:qFormat/>
    <w:rsid w:val="002C4A05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2C4A05"/>
  </w:style>
  <w:style w:type="paragraph" w:styleId="aa">
    <w:name w:val="List Paragraph"/>
    <w:basedOn w:val="a"/>
    <w:uiPriority w:val="34"/>
    <w:qFormat/>
    <w:rsid w:val="002C4A05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2C4A05"/>
    <w:rPr>
      <w:i/>
      <w:iCs/>
    </w:rPr>
  </w:style>
  <w:style w:type="character" w:customStyle="1" w:styleId="22">
    <w:name w:val="Цитата 2 Знак"/>
    <w:link w:val="21"/>
    <w:uiPriority w:val="99"/>
    <w:locked/>
    <w:rsid w:val="002C4A05"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2C4A05"/>
    <w:pPr>
      <w:ind w:left="720" w:right="720"/>
    </w:pPr>
    <w:rPr>
      <w:b/>
      <w:bCs/>
      <w:i/>
      <w:iCs/>
    </w:rPr>
  </w:style>
  <w:style w:type="character" w:customStyle="1" w:styleId="ac">
    <w:name w:val="Выделенная цитата Знак"/>
    <w:link w:val="ab"/>
    <w:uiPriority w:val="99"/>
    <w:locked/>
    <w:rsid w:val="002C4A05"/>
    <w:rPr>
      <w:b/>
      <w:bCs/>
      <w:i/>
      <w:iCs/>
      <w:sz w:val="24"/>
      <w:szCs w:val="24"/>
    </w:rPr>
  </w:style>
  <w:style w:type="character" w:styleId="ad">
    <w:name w:val="Subtle Emphasis"/>
    <w:uiPriority w:val="99"/>
    <w:qFormat/>
    <w:rsid w:val="002C4A05"/>
    <w:rPr>
      <w:i/>
      <w:iCs/>
      <w:color w:val="auto"/>
    </w:rPr>
  </w:style>
  <w:style w:type="character" w:styleId="ae">
    <w:name w:val="Intense Emphasis"/>
    <w:uiPriority w:val="99"/>
    <w:qFormat/>
    <w:rsid w:val="002C4A05"/>
    <w:rPr>
      <w:b/>
      <w:bCs/>
      <w:i/>
      <w:iCs/>
      <w:sz w:val="24"/>
      <w:szCs w:val="24"/>
      <w:u w:val="single"/>
    </w:rPr>
  </w:style>
  <w:style w:type="character" w:styleId="af">
    <w:name w:val="Subtle Reference"/>
    <w:uiPriority w:val="99"/>
    <w:qFormat/>
    <w:rsid w:val="002C4A05"/>
    <w:rPr>
      <w:sz w:val="24"/>
      <w:szCs w:val="24"/>
      <w:u w:val="single"/>
    </w:rPr>
  </w:style>
  <w:style w:type="character" w:styleId="af0">
    <w:name w:val="Intense Reference"/>
    <w:uiPriority w:val="99"/>
    <w:qFormat/>
    <w:rsid w:val="002C4A05"/>
    <w:rPr>
      <w:b/>
      <w:bCs/>
      <w:sz w:val="24"/>
      <w:szCs w:val="24"/>
      <w:u w:val="single"/>
    </w:rPr>
  </w:style>
  <w:style w:type="character" w:styleId="af1">
    <w:name w:val="Book Title"/>
    <w:uiPriority w:val="99"/>
    <w:qFormat/>
    <w:rsid w:val="002C4A05"/>
    <w:rPr>
      <w:rFonts w:ascii="Cambria" w:hAnsi="Cambria" w:cs="Cambria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2C4A05"/>
    <w:pPr>
      <w:outlineLvl w:val="9"/>
    </w:pPr>
  </w:style>
  <w:style w:type="table" w:styleId="af3">
    <w:name w:val="Table Grid"/>
    <w:basedOn w:val="a1"/>
    <w:uiPriority w:val="59"/>
    <w:rsid w:val="005E6FA2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semiHidden/>
    <w:rsid w:val="005E6F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semiHidden/>
    <w:locked/>
    <w:rsid w:val="005E6FA2"/>
    <w:rPr>
      <w:rFonts w:ascii="Courier New" w:hAnsi="Courier New" w:cs="Courier New"/>
      <w:sz w:val="20"/>
      <w:szCs w:val="20"/>
      <w:lang w:eastAsia="ru-RU"/>
    </w:rPr>
  </w:style>
  <w:style w:type="paragraph" w:customStyle="1" w:styleId="af4">
    <w:name w:val="Знак Знак Знак Знак"/>
    <w:basedOn w:val="a"/>
    <w:rsid w:val="00D07322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f5">
    <w:name w:val="Balloon Text"/>
    <w:basedOn w:val="a"/>
    <w:link w:val="af6"/>
    <w:uiPriority w:val="99"/>
    <w:semiHidden/>
    <w:unhideWhenUsed/>
    <w:locked/>
    <w:rsid w:val="00902F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902FE3"/>
    <w:rPr>
      <w:rFonts w:ascii="Tahoma" w:hAnsi="Tahoma" w:cs="Tahoma"/>
      <w:sz w:val="16"/>
      <w:szCs w:val="16"/>
      <w:lang w:eastAsia="en-US"/>
    </w:rPr>
  </w:style>
  <w:style w:type="character" w:customStyle="1" w:styleId="apple-converted-space">
    <w:name w:val="apple-converted-space"/>
    <w:basedOn w:val="a0"/>
    <w:rsid w:val="007D4FEE"/>
  </w:style>
  <w:style w:type="table" w:customStyle="1" w:styleId="11">
    <w:name w:val="Сетка таблицы1"/>
    <w:basedOn w:val="a1"/>
    <w:next w:val="af3"/>
    <w:rsid w:val="00A672A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footnote text"/>
    <w:basedOn w:val="a"/>
    <w:link w:val="af8"/>
    <w:locked/>
    <w:rsid w:val="00A672AD"/>
    <w:rPr>
      <w:rFonts w:eastAsia="Times New Roman" w:cs="Times New Roman"/>
      <w:sz w:val="20"/>
      <w:szCs w:val="20"/>
    </w:rPr>
  </w:style>
  <w:style w:type="character" w:customStyle="1" w:styleId="af8">
    <w:name w:val="Текст сноски Знак"/>
    <w:basedOn w:val="a0"/>
    <w:link w:val="af7"/>
    <w:rsid w:val="00A672AD"/>
    <w:rPr>
      <w:rFonts w:eastAsia="Times New Roman"/>
      <w:lang w:eastAsia="en-US"/>
    </w:rPr>
  </w:style>
  <w:style w:type="character" w:styleId="af9">
    <w:name w:val="footnote reference"/>
    <w:locked/>
    <w:rsid w:val="00A672A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4674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DE8C9F-D1A2-4E22-AD8D-7868719F2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2002</Words>
  <Characters>11414</Characters>
  <Application>Microsoft Office Word</Application>
  <DocSecurity>0</DocSecurity>
  <Lines>95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13390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2022-12-02T09:57:00Z</cp:lastPrinted>
  <dcterms:created xsi:type="dcterms:W3CDTF">2022-12-20T07:32:00Z</dcterms:created>
  <dcterms:modified xsi:type="dcterms:W3CDTF">2022-12-22T11:51:00Z</dcterms:modified>
</cp:coreProperties>
</file>